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A166" w14:textId="77777777" w:rsidR="00FD7956" w:rsidRPr="00023E2A" w:rsidRDefault="00FD7956" w:rsidP="00FD7956">
      <w:pPr>
        <w:pStyle w:val="Pamatteksts"/>
        <w:spacing w:before="68"/>
        <w:ind w:right="66"/>
        <w:jc w:val="center"/>
      </w:pPr>
      <w:r w:rsidRPr="00023E2A">
        <w:t>DAUGAVPILS PILSĒTAS PAŠVALDĪBAS IESTĀDE</w:t>
      </w:r>
    </w:p>
    <w:p w14:paraId="2C4C86F2" w14:textId="77777777" w:rsidR="00FD7956" w:rsidRPr="00023E2A" w:rsidRDefault="00FD7956" w:rsidP="00FD7956">
      <w:pPr>
        <w:pStyle w:val="Virsraksts1"/>
        <w:spacing w:before="6" w:line="240" w:lineRule="auto"/>
      </w:pPr>
      <w:r w:rsidRPr="00023E2A">
        <w:t>“Sociālais dienests”</w:t>
      </w:r>
    </w:p>
    <w:p w14:paraId="0EE1B0EF" w14:textId="77777777" w:rsidR="00FD7956" w:rsidRPr="00023E2A" w:rsidRDefault="00FD7956" w:rsidP="00FD7956">
      <w:pPr>
        <w:pStyle w:val="Pamatteksts"/>
        <w:ind w:right="65"/>
        <w:jc w:val="center"/>
      </w:pPr>
      <w:proofErr w:type="spellStart"/>
      <w:r w:rsidRPr="00023E2A">
        <w:t>Reģ</w:t>
      </w:r>
      <w:proofErr w:type="spellEnd"/>
      <w:r w:rsidRPr="00023E2A">
        <w:t>. Nr. 90001998587</w:t>
      </w:r>
    </w:p>
    <w:p w14:paraId="034D6B16" w14:textId="77777777" w:rsidR="00FD7956" w:rsidRPr="00023E2A" w:rsidRDefault="00FD7956" w:rsidP="00FD7956">
      <w:pPr>
        <w:pStyle w:val="Pamatteksts"/>
        <w:spacing w:before="2"/>
        <w:ind w:right="65"/>
        <w:jc w:val="center"/>
      </w:pPr>
      <w:r w:rsidRPr="00023E2A">
        <w:t>Vienības iela 8, Daugavpils, LV - 5401</w:t>
      </w:r>
    </w:p>
    <w:p w14:paraId="4C11EF8D" w14:textId="77777777" w:rsidR="00FD7956" w:rsidRPr="00023E2A" w:rsidRDefault="00FD7956" w:rsidP="00FD7956">
      <w:pPr>
        <w:pStyle w:val="Pamatteksts"/>
      </w:pPr>
    </w:p>
    <w:p w14:paraId="671FD5C8" w14:textId="77777777" w:rsidR="00FD7956" w:rsidRPr="00023E2A" w:rsidRDefault="00FD7956" w:rsidP="00FD7956">
      <w:pPr>
        <w:pStyle w:val="Pamatteksts"/>
        <w:ind w:right="65"/>
        <w:jc w:val="center"/>
      </w:pPr>
      <w:r w:rsidRPr="00023E2A">
        <w:t>PROTOKOLS</w:t>
      </w:r>
    </w:p>
    <w:p w14:paraId="4B59372B" w14:textId="77777777" w:rsidR="00FD7956" w:rsidRPr="00023E2A" w:rsidRDefault="00FD7956" w:rsidP="00FD7956">
      <w:pPr>
        <w:pStyle w:val="Pamatteksts"/>
        <w:ind w:right="64"/>
        <w:jc w:val="center"/>
      </w:pPr>
      <w:r w:rsidRPr="00023E2A">
        <w:t>Daugavpilī</w:t>
      </w:r>
    </w:p>
    <w:p w14:paraId="38A63A79" w14:textId="2AE41850" w:rsidR="00FD7956" w:rsidRPr="00023E2A" w:rsidRDefault="00FD7956" w:rsidP="00FD7956">
      <w:pPr>
        <w:pStyle w:val="Pamatteksts"/>
        <w:ind w:right="66"/>
        <w:jc w:val="center"/>
        <w:rPr>
          <w:b/>
        </w:rPr>
      </w:pPr>
      <w:r w:rsidRPr="00023E2A">
        <w:rPr>
          <w:b/>
        </w:rPr>
        <w:t>“</w:t>
      </w:r>
      <w:proofErr w:type="spellStart"/>
      <w:r w:rsidR="004B5119">
        <w:rPr>
          <w:b/>
        </w:rPr>
        <w:t>Laminatoru</w:t>
      </w:r>
      <w:proofErr w:type="spellEnd"/>
      <w:r w:rsidR="004B5119">
        <w:rPr>
          <w:b/>
        </w:rPr>
        <w:t xml:space="preserve"> un skeneru</w:t>
      </w:r>
      <w:r w:rsidRPr="00023E2A">
        <w:rPr>
          <w:b/>
        </w:rPr>
        <w:t xml:space="preserve"> piegāde Daugavpils pilsētas pašvaldības iestādei “Sociālais dienests””, ID </w:t>
      </w:r>
      <w:proofErr w:type="spellStart"/>
      <w:r w:rsidRPr="00023E2A">
        <w:rPr>
          <w:b/>
        </w:rPr>
        <w:t>Nr.DPPISD</w:t>
      </w:r>
      <w:proofErr w:type="spellEnd"/>
      <w:r w:rsidRPr="00023E2A">
        <w:rPr>
          <w:b/>
        </w:rPr>
        <w:t xml:space="preserve"> 202</w:t>
      </w:r>
      <w:r>
        <w:rPr>
          <w:b/>
        </w:rPr>
        <w:t>2</w:t>
      </w:r>
      <w:r w:rsidRPr="00023E2A">
        <w:rPr>
          <w:b/>
        </w:rPr>
        <w:t>/</w:t>
      </w:r>
      <w:r>
        <w:rPr>
          <w:b/>
        </w:rPr>
        <w:t>22</w:t>
      </w:r>
    </w:p>
    <w:p w14:paraId="5C1E033B" w14:textId="7455517D" w:rsidR="00FD7956" w:rsidRPr="00023E2A" w:rsidRDefault="00FD7956" w:rsidP="00FD7956">
      <w:pPr>
        <w:pStyle w:val="Pamatteksts"/>
        <w:ind w:right="66"/>
        <w:jc w:val="center"/>
      </w:pPr>
      <w:r w:rsidRPr="00023E2A">
        <w:t xml:space="preserve"> (ziņojuma Nr.2.-4.1/</w:t>
      </w:r>
      <w:r>
        <w:t>22</w:t>
      </w:r>
      <w:r w:rsidRPr="00023E2A">
        <w:t>)</w:t>
      </w:r>
    </w:p>
    <w:p w14:paraId="066ECF05" w14:textId="77777777" w:rsidR="00FD7956" w:rsidRPr="00023E2A" w:rsidRDefault="00FD7956" w:rsidP="00FD7956">
      <w:pPr>
        <w:pStyle w:val="Pamatteksts"/>
      </w:pPr>
    </w:p>
    <w:p w14:paraId="6408AB76" w14:textId="3A4B0D05" w:rsidR="00FD7956" w:rsidRPr="00023E2A" w:rsidRDefault="00FD7956" w:rsidP="00FD7956">
      <w:pPr>
        <w:pStyle w:val="Pamatteksts"/>
        <w:tabs>
          <w:tab w:val="left" w:pos="8087"/>
        </w:tabs>
        <w:ind w:right="2"/>
      </w:pPr>
      <w:r w:rsidRPr="00023E2A">
        <w:t xml:space="preserve">  202</w:t>
      </w:r>
      <w:r>
        <w:t>2</w:t>
      </w:r>
      <w:r w:rsidRPr="00023E2A">
        <w:t>.gada</w:t>
      </w:r>
      <w:r w:rsidRPr="00023E2A">
        <w:rPr>
          <w:spacing w:val="-1"/>
        </w:rPr>
        <w:t xml:space="preserve"> </w:t>
      </w:r>
      <w:r>
        <w:t>29.jūnijā</w:t>
      </w:r>
      <w:r w:rsidRPr="00023E2A">
        <w:t xml:space="preserve">                                                                                                                  Nr.2.-4.3./</w:t>
      </w:r>
      <w:r>
        <w:t>19</w:t>
      </w:r>
    </w:p>
    <w:p w14:paraId="3BA6B3FF" w14:textId="77777777" w:rsidR="00FD7956" w:rsidRPr="00023E2A" w:rsidRDefault="00FD7956" w:rsidP="00FD7956">
      <w:pPr>
        <w:pStyle w:val="Pamatteksts"/>
        <w:spacing w:before="6"/>
      </w:pPr>
    </w:p>
    <w:p w14:paraId="18C148F5" w14:textId="77777777" w:rsidR="00840F07" w:rsidRDefault="00840F07" w:rsidP="00FD7956">
      <w:pPr>
        <w:pStyle w:val="Pamatteksts"/>
        <w:spacing w:after="120"/>
        <w:ind w:left="142" w:right="3688"/>
      </w:pPr>
    </w:p>
    <w:p w14:paraId="05540738" w14:textId="3CEE3057" w:rsidR="00FD7956" w:rsidRPr="00023E2A" w:rsidRDefault="00FD7956" w:rsidP="00FD7956">
      <w:pPr>
        <w:pStyle w:val="Pamatteksts"/>
        <w:spacing w:after="120"/>
        <w:ind w:left="142" w:right="3688"/>
      </w:pPr>
      <w:r w:rsidRPr="00023E2A">
        <w:t>SĒDE NOTIEK: Daugavpilī, Vienības ielā 8, 16.kabinetā</w:t>
      </w:r>
    </w:p>
    <w:p w14:paraId="03A5B10F" w14:textId="4A7D28F9" w:rsidR="00FD7956" w:rsidRPr="00023E2A" w:rsidRDefault="00FD7956" w:rsidP="00FD7956">
      <w:pPr>
        <w:pStyle w:val="Pamatteksts"/>
        <w:spacing w:after="120"/>
        <w:ind w:left="142" w:right="3688"/>
      </w:pPr>
      <w:r w:rsidRPr="00023E2A">
        <w:t>SĒDE SĀKAS plkst.</w:t>
      </w:r>
      <w:r>
        <w:t>8:10</w:t>
      </w:r>
    </w:p>
    <w:p w14:paraId="06864B65" w14:textId="0B8583D1" w:rsidR="00FD7956" w:rsidRPr="008F481F" w:rsidRDefault="00FD7956" w:rsidP="00FD7956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</w:t>
      </w:r>
      <w:r>
        <w:rPr>
          <w:color w:val="000000" w:themeColor="text1"/>
        </w:rPr>
        <w:t xml:space="preserve">vadītājas vietniece </w:t>
      </w:r>
      <w:proofErr w:type="spellStart"/>
      <w:r w:rsidRPr="00FD7956">
        <w:rPr>
          <w:b/>
          <w:bCs/>
          <w:color w:val="000000" w:themeColor="text1"/>
        </w:rPr>
        <w:t>R.Vavilova</w:t>
      </w:r>
      <w:proofErr w:type="spellEnd"/>
      <w:r>
        <w:rPr>
          <w:color w:val="000000" w:themeColor="text1"/>
        </w:rPr>
        <w:t xml:space="preserve">, </w:t>
      </w:r>
      <w:r w:rsidRPr="008F481F">
        <w:rPr>
          <w:color w:val="000000" w:themeColor="text1"/>
        </w:rPr>
        <w:t xml:space="preserve">Saimniecības sektora vadītājs </w:t>
      </w:r>
      <w:proofErr w:type="spellStart"/>
      <w:r w:rsidRPr="008F481F">
        <w:rPr>
          <w:b/>
          <w:bCs/>
          <w:color w:val="000000" w:themeColor="text1"/>
        </w:rPr>
        <w:t>V.Loginovs</w:t>
      </w:r>
      <w:proofErr w:type="spellEnd"/>
      <w:r w:rsidRPr="008F481F">
        <w:rPr>
          <w:color w:val="000000" w:themeColor="text1"/>
        </w:rPr>
        <w:t xml:space="preserve">, </w:t>
      </w:r>
      <w:r w:rsidRPr="00D27A2F">
        <w:rPr>
          <w:color w:val="000000" w:themeColor="text1"/>
        </w:rPr>
        <w:t xml:space="preserve">grāmatvede un grāmatvede DI projekta ietvaros </w:t>
      </w:r>
      <w:proofErr w:type="spellStart"/>
      <w:r w:rsidRPr="00204016">
        <w:rPr>
          <w:b/>
          <w:bCs/>
          <w:color w:val="000000" w:themeColor="text1"/>
        </w:rPr>
        <w:t>I.Trifonova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bCs/>
          <w:color w:val="000000" w:themeColor="text1"/>
        </w:rPr>
        <w:t>E.Hrapāne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bCs/>
          <w:color w:val="000000" w:themeColor="text1"/>
        </w:rPr>
        <w:t>T.Kraševska</w:t>
      </w:r>
      <w:proofErr w:type="spellEnd"/>
      <w:r w:rsidRPr="008F481F">
        <w:rPr>
          <w:color w:val="000000" w:themeColor="text1"/>
        </w:rPr>
        <w:t>.</w:t>
      </w:r>
    </w:p>
    <w:p w14:paraId="690704FB" w14:textId="77777777" w:rsidR="00FD7956" w:rsidRDefault="00FD7956" w:rsidP="00FD7956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4D57003A" w14:textId="77777777" w:rsidR="00FD7956" w:rsidRPr="00023E2A" w:rsidRDefault="00FD7956" w:rsidP="00FD7956">
      <w:pPr>
        <w:pStyle w:val="Pamatteksts"/>
        <w:spacing w:before="157"/>
        <w:ind w:left="142"/>
      </w:pPr>
      <w:r w:rsidRPr="006479AF">
        <w:t>Sēdes darba kārtība: Piedāvājumu atvēršana un novērtēšana</w:t>
      </w:r>
      <w:r w:rsidRPr="00023E2A">
        <w:t>.</w:t>
      </w:r>
    </w:p>
    <w:p w14:paraId="1DB09241" w14:textId="78A427BF" w:rsidR="00FD7956" w:rsidRPr="00023E2A" w:rsidRDefault="00FB4CE4" w:rsidP="00FD7956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r>
        <w:t xml:space="preserve">Komisijas </w:t>
      </w:r>
      <w:r w:rsidR="00EB25BE">
        <w:t>priekšsēdētāja</w:t>
      </w:r>
      <w:r>
        <w:t xml:space="preserve"> </w:t>
      </w:r>
      <w:proofErr w:type="spellStart"/>
      <w:r>
        <w:t>R.Vavilova</w:t>
      </w:r>
      <w:proofErr w:type="spellEnd"/>
      <w:r w:rsidR="00FD7956" w:rsidRPr="00023E2A">
        <w:t xml:space="preserve"> paziņo, ka Dienesta mājas lapā </w:t>
      </w:r>
      <w:hyperlink r:id="rId8">
        <w:r w:rsidR="00FD7956" w:rsidRPr="00023E2A">
          <w:rPr>
            <w:u w:val="single"/>
          </w:rPr>
          <w:t>www.socd.lv</w:t>
        </w:r>
      </w:hyperlink>
      <w:r w:rsidR="00FD7956" w:rsidRPr="002C65E4">
        <w:t xml:space="preserve"> </w:t>
      </w:r>
      <w:r w:rsidR="00FD7956" w:rsidRPr="00023E2A">
        <w:t>202</w:t>
      </w:r>
      <w:r w:rsidR="00FD7956">
        <w:t>2</w:t>
      </w:r>
      <w:r w:rsidR="00FD7956" w:rsidRPr="00023E2A">
        <w:t xml:space="preserve">.gada </w:t>
      </w:r>
      <w:r>
        <w:t>21</w:t>
      </w:r>
      <w:r w:rsidR="00FD7956">
        <w:t>.jūnijā</w:t>
      </w:r>
      <w:r w:rsidR="00FD7956" w:rsidRPr="00023E2A">
        <w:t xml:space="preserve"> tika publicēts informatīvais paziņojums par Publisko iepirkumu likumā nereglamentēto iepirkumu un uzaicinājums par līguma piešķiršanas tiesībām. Ziņojumā tika noteikts termiņš piedāvājumu iesniegšanai – līdz 202</w:t>
      </w:r>
      <w:r w:rsidR="00FD7956">
        <w:t>2</w:t>
      </w:r>
      <w:r w:rsidR="00FD7956" w:rsidRPr="00023E2A">
        <w:t xml:space="preserve">.gada </w:t>
      </w:r>
      <w:r>
        <w:t>28</w:t>
      </w:r>
      <w:r w:rsidR="00FD7956">
        <w:t>.jūnijam</w:t>
      </w:r>
      <w:r w:rsidR="00FD7956" w:rsidRPr="00023E2A">
        <w:t>, plkst.1</w:t>
      </w:r>
      <w:r>
        <w:t>3</w:t>
      </w:r>
      <w:r w:rsidR="00FD7956" w:rsidRPr="00023E2A">
        <w:t>:00. Saskaņā ar ziņojuma 1</w:t>
      </w:r>
      <w:r>
        <w:t>1</w:t>
      </w:r>
      <w:r w:rsidR="00FD7956" w:rsidRPr="00023E2A">
        <w:t>.punktu vērtēšanas kritērijs ir piedāvājums ar viszemāko cenu katrā daļā, kas atbilst ziņojumā minētajām</w:t>
      </w:r>
      <w:r w:rsidR="00FD7956" w:rsidRPr="00023E2A">
        <w:rPr>
          <w:spacing w:val="-8"/>
        </w:rPr>
        <w:t xml:space="preserve"> </w:t>
      </w:r>
      <w:r w:rsidR="00FD7956" w:rsidRPr="00023E2A">
        <w:t>prasībām.</w:t>
      </w:r>
    </w:p>
    <w:p w14:paraId="19E791A5" w14:textId="0460E1F1" w:rsidR="00FD7956" w:rsidRPr="00023E2A" w:rsidRDefault="00FD7956" w:rsidP="00FD7956">
      <w:pPr>
        <w:pStyle w:val="Sarakstarindkopa"/>
        <w:numPr>
          <w:ilvl w:val="0"/>
          <w:numId w:val="1"/>
        </w:numPr>
        <w:spacing w:after="120"/>
        <w:ind w:left="567" w:hanging="425"/>
      </w:pPr>
      <w:r w:rsidRPr="00023E2A">
        <w:t xml:space="preserve">Savus pieteikumus iesniedza </w:t>
      </w:r>
      <w:r w:rsidR="00FB4CE4">
        <w:t>3</w:t>
      </w:r>
      <w:r w:rsidRPr="00023E2A">
        <w:t xml:space="preserve"> (</w:t>
      </w:r>
      <w:r w:rsidR="00FB4CE4">
        <w:t>trīs</w:t>
      </w:r>
      <w:r w:rsidRPr="00023E2A">
        <w:t xml:space="preserve">) pretendenti šādās </w:t>
      </w:r>
      <w:proofErr w:type="spellStart"/>
      <w:r w:rsidRPr="00023E2A">
        <w:t>zemsliekšņa</w:t>
      </w:r>
      <w:proofErr w:type="spellEnd"/>
      <w:r w:rsidRPr="00023E2A">
        <w:t xml:space="preserve"> iepirkuma daļās:</w:t>
      </w: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1145"/>
        <w:gridCol w:w="2973"/>
        <w:gridCol w:w="3334"/>
        <w:gridCol w:w="1762"/>
      </w:tblGrid>
      <w:tr w:rsidR="00FD7956" w:rsidRPr="00023E2A" w14:paraId="77EC7822" w14:textId="77777777" w:rsidTr="0094755D">
        <w:trPr>
          <w:trHeight w:val="397"/>
        </w:trPr>
        <w:tc>
          <w:tcPr>
            <w:tcW w:w="1145" w:type="dxa"/>
            <w:shd w:val="clear" w:color="auto" w:fill="auto"/>
            <w:vAlign w:val="center"/>
          </w:tcPr>
          <w:p w14:paraId="63CB2C19" w14:textId="77777777" w:rsidR="00FD7956" w:rsidRPr="00023E2A" w:rsidRDefault="00FD7956" w:rsidP="0094755D">
            <w:pPr>
              <w:pStyle w:val="Sarakstarindkopa"/>
              <w:tabs>
                <w:tab w:val="left" w:pos="602"/>
              </w:tabs>
              <w:spacing w:before="5"/>
              <w:ind w:left="0" w:right="-75"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Daļas Nr.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467AE07" w14:textId="77777777" w:rsidR="00FD7956" w:rsidRPr="00023E2A" w:rsidRDefault="00FD7956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Daļas nosaukums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188BE816" w14:textId="77777777" w:rsidR="00FD7956" w:rsidRPr="00023E2A" w:rsidRDefault="00FD7956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A53478B" w14:textId="77777777" w:rsidR="00FD7956" w:rsidRPr="00023E2A" w:rsidRDefault="00FD7956" w:rsidP="0094755D">
            <w:pPr>
              <w:pStyle w:val="Sarakstarindkopa"/>
              <w:tabs>
                <w:tab w:val="left" w:pos="602"/>
              </w:tabs>
              <w:spacing w:before="5"/>
              <w:ind w:left="0" w:right="0" w:firstLine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023E2A">
              <w:rPr>
                <w:b/>
                <w:bCs/>
                <w:sz w:val="22"/>
                <w:szCs w:val="22"/>
                <w:lang w:val="lv-LV"/>
              </w:rPr>
              <w:t>Cena EUR ar PVN</w:t>
            </w:r>
          </w:p>
        </w:tc>
      </w:tr>
      <w:tr w:rsidR="00FD7956" w:rsidRPr="00B55E52" w14:paraId="5DBCC0A2" w14:textId="77777777" w:rsidTr="0094755D">
        <w:tc>
          <w:tcPr>
            <w:tcW w:w="1145" w:type="dxa"/>
            <w:vMerge w:val="restart"/>
            <w:vAlign w:val="center"/>
          </w:tcPr>
          <w:p w14:paraId="11A3E832" w14:textId="02DAC03A" w:rsidR="00FD7956" w:rsidRPr="002C1924" w:rsidRDefault="00FB4CE4" w:rsidP="0094755D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="00FD7956" w:rsidRPr="002C1924">
              <w:rPr>
                <w:color w:val="000000" w:themeColor="text1"/>
                <w:sz w:val="22"/>
                <w:szCs w:val="22"/>
                <w:lang w:val="lv-LV"/>
              </w:rPr>
              <w:t>.daļa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580F6F99" w14:textId="0076ADE8" w:rsidR="00FD7956" w:rsidRPr="002C1924" w:rsidRDefault="00FD7956" w:rsidP="0094755D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“</w:t>
            </w:r>
            <w:proofErr w:type="spellStart"/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Laminator</w:t>
            </w:r>
            <w:r w:rsidR="00AE0750">
              <w:rPr>
                <w:color w:val="000000" w:themeColor="text1"/>
                <w:sz w:val="22"/>
                <w:szCs w:val="22"/>
                <w:lang w:val="lv-LV"/>
              </w:rPr>
              <w:t>u</w:t>
            </w:r>
            <w:proofErr w:type="spellEnd"/>
            <w:r w:rsidR="00AE0750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2C1924">
              <w:rPr>
                <w:color w:val="000000" w:themeColor="text1"/>
                <w:sz w:val="22"/>
                <w:szCs w:val="22"/>
                <w:lang w:val="lv-LV"/>
              </w:rPr>
              <w:t>piegāde”</w:t>
            </w:r>
          </w:p>
        </w:tc>
        <w:tc>
          <w:tcPr>
            <w:tcW w:w="3334" w:type="dxa"/>
            <w:shd w:val="clear" w:color="auto" w:fill="FFFFFF" w:themeFill="background1"/>
            <w:vAlign w:val="center"/>
          </w:tcPr>
          <w:p w14:paraId="63392B94" w14:textId="1B579869" w:rsidR="00FD7956" w:rsidRPr="002C1924" w:rsidRDefault="00FB4CE4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SIA “JET”</w:t>
            </w:r>
          </w:p>
        </w:tc>
        <w:tc>
          <w:tcPr>
            <w:tcW w:w="1762" w:type="dxa"/>
            <w:vAlign w:val="center"/>
          </w:tcPr>
          <w:p w14:paraId="2349B54B" w14:textId="256D9AD2" w:rsidR="00FD7956" w:rsidRPr="002C1924" w:rsidRDefault="00FB4CE4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181,61</w:t>
            </w:r>
          </w:p>
        </w:tc>
      </w:tr>
      <w:tr w:rsidR="00FD7956" w:rsidRPr="00B55E52" w14:paraId="43CC5BA8" w14:textId="77777777" w:rsidTr="0094755D">
        <w:trPr>
          <w:trHeight w:val="135"/>
        </w:trPr>
        <w:tc>
          <w:tcPr>
            <w:tcW w:w="1145" w:type="dxa"/>
            <w:vMerge/>
            <w:vAlign w:val="center"/>
          </w:tcPr>
          <w:p w14:paraId="2D36DE25" w14:textId="77777777" w:rsidR="00FD7956" w:rsidRPr="002C1924" w:rsidRDefault="00FD7956" w:rsidP="0094755D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2CF4FC5F" w14:textId="77777777" w:rsidR="00FD7956" w:rsidRPr="002C1924" w:rsidRDefault="00FD7956" w:rsidP="0094755D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4D829490" w14:textId="54D2A14D" w:rsidR="00FD7956" w:rsidRPr="002C1924" w:rsidRDefault="00FB4CE4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RGRtech</w:t>
            </w:r>
            <w:proofErr w:type="spellEnd"/>
            <w:r>
              <w:rPr>
                <w:color w:val="000000" w:themeColor="text1"/>
                <w:sz w:val="22"/>
                <w:szCs w:val="22"/>
                <w:lang w:val="lv-LV"/>
              </w:rPr>
              <w:t>”</w:t>
            </w:r>
          </w:p>
        </w:tc>
        <w:tc>
          <w:tcPr>
            <w:tcW w:w="1762" w:type="dxa"/>
            <w:vAlign w:val="center"/>
          </w:tcPr>
          <w:p w14:paraId="258A402A" w14:textId="4E6CB89E" w:rsidR="00FD7956" w:rsidRPr="002C1924" w:rsidRDefault="00FB4CE4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237,00</w:t>
            </w:r>
          </w:p>
        </w:tc>
      </w:tr>
      <w:tr w:rsidR="00FD7956" w:rsidRPr="00B55E52" w14:paraId="297CFAF0" w14:textId="77777777" w:rsidTr="0094755D">
        <w:tc>
          <w:tcPr>
            <w:tcW w:w="1145" w:type="dxa"/>
            <w:vMerge/>
            <w:vAlign w:val="center"/>
          </w:tcPr>
          <w:p w14:paraId="11E5120D" w14:textId="77777777" w:rsidR="00FD7956" w:rsidRPr="002C1924" w:rsidRDefault="00FD7956" w:rsidP="0094755D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1BF24448" w14:textId="77777777" w:rsidR="00FD7956" w:rsidRPr="002C1924" w:rsidRDefault="00FD7956" w:rsidP="0094755D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color w:val="000000" w:themeColor="text1"/>
                <w:lang w:val="lv-LV"/>
              </w:rPr>
            </w:pPr>
          </w:p>
        </w:tc>
        <w:tc>
          <w:tcPr>
            <w:tcW w:w="3334" w:type="dxa"/>
            <w:vAlign w:val="center"/>
          </w:tcPr>
          <w:p w14:paraId="3832438A" w14:textId="4027AD97" w:rsidR="00FD7956" w:rsidRPr="00AE0750" w:rsidRDefault="00AE0750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color w:val="000000" w:themeColor="text1"/>
                <w:sz w:val="22"/>
                <w:szCs w:val="22"/>
                <w:lang w:val="lv-LV"/>
              </w:rPr>
            </w:pPr>
            <w:r w:rsidRPr="00AE0750">
              <w:rPr>
                <w:color w:val="000000" w:themeColor="text1"/>
                <w:sz w:val="22"/>
                <w:szCs w:val="22"/>
                <w:lang w:val="lv-LV"/>
              </w:rPr>
              <w:t>SIA “</w:t>
            </w:r>
            <w:proofErr w:type="spellStart"/>
            <w:r w:rsidRPr="00AE0750">
              <w:rPr>
                <w:color w:val="000000" w:themeColor="text1"/>
                <w:sz w:val="22"/>
                <w:szCs w:val="22"/>
                <w:lang w:val="lv-LV"/>
              </w:rPr>
              <w:t>Semicom</w:t>
            </w:r>
            <w:proofErr w:type="spellEnd"/>
            <w:r w:rsidRPr="00AE0750">
              <w:rPr>
                <w:color w:val="000000" w:themeColor="text1"/>
                <w:sz w:val="22"/>
                <w:szCs w:val="22"/>
                <w:lang w:val="lv-LV"/>
              </w:rPr>
              <w:t>”</w:t>
            </w:r>
          </w:p>
        </w:tc>
        <w:tc>
          <w:tcPr>
            <w:tcW w:w="1762" w:type="dxa"/>
            <w:vAlign w:val="center"/>
          </w:tcPr>
          <w:p w14:paraId="7B55E69C" w14:textId="2AF7B091" w:rsidR="00FD7956" w:rsidRPr="002C1924" w:rsidRDefault="00AE0750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235,95</w:t>
            </w:r>
          </w:p>
        </w:tc>
      </w:tr>
      <w:tr w:rsidR="00FB4CE4" w:rsidRPr="00B55E52" w14:paraId="13EADEC7" w14:textId="77777777" w:rsidTr="00FB4CE4">
        <w:trPr>
          <w:trHeight w:val="292"/>
        </w:trPr>
        <w:tc>
          <w:tcPr>
            <w:tcW w:w="1145" w:type="dxa"/>
            <w:vAlign w:val="center"/>
          </w:tcPr>
          <w:p w14:paraId="3D8934FD" w14:textId="1D9E90C2" w:rsidR="00FB4CE4" w:rsidRPr="00023E2A" w:rsidRDefault="00FB4CE4" w:rsidP="0094755D">
            <w:pPr>
              <w:pStyle w:val="Sarakstarindkopa"/>
              <w:tabs>
                <w:tab w:val="left" w:pos="602"/>
              </w:tabs>
              <w:spacing w:before="0"/>
              <w:ind w:left="0" w:right="0" w:firstLine="34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Pr="00023E2A">
              <w:rPr>
                <w:sz w:val="22"/>
                <w:szCs w:val="22"/>
                <w:lang w:val="lv-LV"/>
              </w:rPr>
              <w:t>.daļa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3C2A666" w14:textId="61096DE7" w:rsidR="00FB4CE4" w:rsidRPr="00023E2A" w:rsidRDefault="00FB4CE4" w:rsidP="0094755D">
            <w:pPr>
              <w:pStyle w:val="Sarakstarindkopa"/>
              <w:tabs>
                <w:tab w:val="left" w:pos="602"/>
              </w:tabs>
              <w:spacing w:before="0"/>
              <w:ind w:left="0" w:firstLine="34"/>
              <w:jc w:val="left"/>
              <w:rPr>
                <w:sz w:val="22"/>
                <w:szCs w:val="22"/>
                <w:lang w:val="lv-LV"/>
              </w:rPr>
            </w:pPr>
            <w:r w:rsidRPr="00860E06">
              <w:rPr>
                <w:sz w:val="22"/>
                <w:szCs w:val="22"/>
                <w:lang w:val="lv-LV"/>
              </w:rPr>
              <w:t>“</w:t>
            </w:r>
            <w:r>
              <w:rPr>
                <w:sz w:val="22"/>
                <w:szCs w:val="22"/>
                <w:lang w:val="lv-LV"/>
              </w:rPr>
              <w:t>Skeneru piegāde</w:t>
            </w:r>
            <w:r w:rsidRPr="00860E06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6D7684BF" w14:textId="6020D28B" w:rsidR="00FB4CE4" w:rsidRPr="00AE0750" w:rsidRDefault="00FB4CE4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left"/>
              <w:rPr>
                <w:sz w:val="22"/>
                <w:szCs w:val="22"/>
                <w:lang w:val="lv-LV"/>
              </w:rPr>
            </w:pPr>
            <w:r w:rsidRPr="00AE0750">
              <w:rPr>
                <w:sz w:val="22"/>
                <w:szCs w:val="22"/>
                <w:lang w:val="lv-LV"/>
              </w:rPr>
              <w:t>SIA “</w:t>
            </w:r>
            <w:proofErr w:type="spellStart"/>
            <w:r w:rsidRPr="00AE0750">
              <w:rPr>
                <w:sz w:val="22"/>
                <w:szCs w:val="22"/>
                <w:lang w:val="lv-LV"/>
              </w:rPr>
              <w:t>RGRtech</w:t>
            </w:r>
            <w:proofErr w:type="spellEnd"/>
            <w:r w:rsidRPr="00AE0750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6CF9097" w14:textId="7F73334B" w:rsidR="00FB4CE4" w:rsidRPr="00C53ADC" w:rsidRDefault="00FB4CE4" w:rsidP="0094755D">
            <w:pPr>
              <w:pStyle w:val="Sarakstarindkopa"/>
              <w:tabs>
                <w:tab w:val="left" w:pos="602"/>
              </w:tabs>
              <w:spacing w:before="5"/>
              <w:ind w:left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2583,35</w:t>
            </w:r>
          </w:p>
        </w:tc>
      </w:tr>
    </w:tbl>
    <w:p w14:paraId="0040092C" w14:textId="77777777" w:rsidR="00FD7956" w:rsidRPr="00023E2A" w:rsidRDefault="00FD7956" w:rsidP="00FD7956">
      <w:pPr>
        <w:pStyle w:val="Pamatteksts"/>
        <w:tabs>
          <w:tab w:val="left" w:pos="1605"/>
        </w:tabs>
        <w:spacing w:before="4"/>
      </w:pPr>
    </w:p>
    <w:p w14:paraId="4D6AE869" w14:textId="5FC3A954" w:rsidR="00FD7956" w:rsidRPr="00AE0750" w:rsidRDefault="00FD7956" w:rsidP="00AE0750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  <w:ind w:right="0"/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pretendentu </w:t>
      </w:r>
      <w:bookmarkStart w:id="0" w:name="_Hlk107411578"/>
      <w:r w:rsidR="00AE0750" w:rsidRPr="00AE0750">
        <w:rPr>
          <w:color w:val="000000" w:themeColor="text1"/>
        </w:rPr>
        <w:t>SIA “JET”</w:t>
      </w:r>
      <w:bookmarkEnd w:id="0"/>
      <w:r w:rsidR="00AE0750">
        <w:rPr>
          <w:color w:val="000000" w:themeColor="text1"/>
        </w:rPr>
        <w:t>,</w:t>
      </w:r>
      <w:r w:rsidR="00AE0750" w:rsidRPr="00AE0750">
        <w:t xml:space="preserve"> </w:t>
      </w:r>
      <w:r w:rsidR="00AE0750" w:rsidRPr="00AE0750">
        <w:rPr>
          <w:color w:val="000000" w:themeColor="text1"/>
        </w:rPr>
        <w:t>SIA “</w:t>
      </w:r>
      <w:proofErr w:type="spellStart"/>
      <w:r w:rsidR="00AE0750" w:rsidRPr="00AE0750">
        <w:rPr>
          <w:color w:val="000000" w:themeColor="text1"/>
        </w:rPr>
        <w:t>RGRtech</w:t>
      </w:r>
      <w:proofErr w:type="spellEnd"/>
      <w:r w:rsidR="00AE0750" w:rsidRPr="00AE0750">
        <w:rPr>
          <w:color w:val="000000" w:themeColor="text1"/>
        </w:rPr>
        <w:t>”</w:t>
      </w:r>
      <w:r w:rsidR="00AE0750">
        <w:rPr>
          <w:color w:val="000000" w:themeColor="text1"/>
        </w:rPr>
        <w:t xml:space="preserve"> </w:t>
      </w:r>
      <w:r w:rsidRPr="00AA75A2">
        <w:rPr>
          <w:color w:val="000000" w:themeColor="text1"/>
        </w:rPr>
        <w:t xml:space="preserve">un </w:t>
      </w:r>
      <w:r w:rsidR="00AE0750" w:rsidRPr="00AE0750">
        <w:rPr>
          <w:color w:val="000000" w:themeColor="text1"/>
          <w:lang w:val="lv-LV"/>
        </w:rPr>
        <w:t>SIA “</w:t>
      </w:r>
      <w:proofErr w:type="spellStart"/>
      <w:r w:rsidR="00AE0750" w:rsidRPr="00AE0750">
        <w:rPr>
          <w:color w:val="000000" w:themeColor="text1"/>
          <w:lang w:val="lv-LV"/>
        </w:rPr>
        <w:t>Semicom</w:t>
      </w:r>
      <w:proofErr w:type="spellEnd"/>
      <w:r w:rsidR="00AE0750" w:rsidRPr="00AE0750">
        <w:rPr>
          <w:color w:val="000000" w:themeColor="text1"/>
          <w:lang w:val="lv-LV"/>
        </w:rPr>
        <w:t>”</w:t>
      </w:r>
      <w:r w:rsidR="00AE0750">
        <w:rPr>
          <w:color w:val="000000" w:themeColor="text1"/>
          <w:lang w:val="lv-LV"/>
        </w:rPr>
        <w:t xml:space="preserve"> </w:t>
      </w:r>
      <w:r w:rsidRPr="00AA75A2">
        <w:rPr>
          <w:color w:val="000000" w:themeColor="text1"/>
        </w:rPr>
        <w:t xml:space="preserve">piedāvājumus </w:t>
      </w:r>
      <w:bookmarkStart w:id="1" w:name="_Hlk107411636"/>
      <w:proofErr w:type="spellStart"/>
      <w:r w:rsidRPr="00AA75A2">
        <w:rPr>
          <w:color w:val="000000" w:themeColor="text1"/>
        </w:rPr>
        <w:t>zemsliekšņa</w:t>
      </w:r>
      <w:proofErr w:type="spellEnd"/>
      <w:r w:rsidRPr="00AA75A2">
        <w:rPr>
          <w:color w:val="000000" w:themeColor="text1"/>
        </w:rPr>
        <w:t xml:space="preserve"> iepirkuma </w:t>
      </w:r>
      <w:r w:rsidRPr="00AA75A2">
        <w:rPr>
          <w:b/>
          <w:color w:val="000000" w:themeColor="text1"/>
        </w:rPr>
        <w:t xml:space="preserve">1.daļā </w:t>
      </w:r>
      <w:r w:rsidR="00AE0750" w:rsidRPr="00AE0750">
        <w:rPr>
          <w:b/>
          <w:color w:val="000000" w:themeColor="text1"/>
        </w:rPr>
        <w:t>“</w:t>
      </w:r>
      <w:proofErr w:type="spellStart"/>
      <w:r w:rsidR="00AE0750" w:rsidRPr="00AE0750">
        <w:rPr>
          <w:b/>
          <w:color w:val="000000" w:themeColor="text1"/>
        </w:rPr>
        <w:t>Laminatoru</w:t>
      </w:r>
      <w:proofErr w:type="spellEnd"/>
      <w:r w:rsidR="00AE0750" w:rsidRPr="00AE0750">
        <w:rPr>
          <w:b/>
          <w:color w:val="000000" w:themeColor="text1"/>
        </w:rPr>
        <w:t xml:space="preserve"> piegāde”</w:t>
      </w:r>
      <w:r w:rsidRPr="00AA75A2">
        <w:rPr>
          <w:color w:val="000000" w:themeColor="text1"/>
        </w:rPr>
        <w:t xml:space="preserve">, </w:t>
      </w:r>
      <w:bookmarkEnd w:id="1"/>
      <w:r w:rsidRPr="00AA75A2">
        <w:rPr>
          <w:color w:val="000000" w:themeColor="text1"/>
        </w:rPr>
        <w:t xml:space="preserve">komisija konstatēja, ka </w:t>
      </w:r>
      <w:r w:rsidR="00AE0750">
        <w:rPr>
          <w:color w:val="000000" w:themeColor="text1"/>
        </w:rPr>
        <w:t>visu</w:t>
      </w:r>
      <w:r w:rsidRPr="00AA75A2">
        <w:rPr>
          <w:color w:val="000000" w:themeColor="text1"/>
        </w:rPr>
        <w:t xml:space="preserve"> pretendentu piedāvājumi atbilst ziņojumā minētajām prasībām, tomēr piedāvājums ar viszemāko cenu ir </w:t>
      </w:r>
      <w:r w:rsidR="00AE0750" w:rsidRPr="00AE0750">
        <w:rPr>
          <w:color w:val="000000" w:themeColor="text1"/>
        </w:rPr>
        <w:t>SIA “JET”</w:t>
      </w:r>
      <w:r w:rsidRPr="00AA75A2">
        <w:rPr>
          <w:color w:val="000000" w:themeColor="text1"/>
        </w:rPr>
        <w:t>.</w:t>
      </w:r>
    </w:p>
    <w:p w14:paraId="029B9F56" w14:textId="4DE26576" w:rsidR="00FD7956" w:rsidRDefault="00FD7956" w:rsidP="00840F07">
      <w:pPr>
        <w:pStyle w:val="Sarakstarindkopa"/>
        <w:numPr>
          <w:ilvl w:val="0"/>
          <w:numId w:val="1"/>
        </w:numPr>
        <w:tabs>
          <w:tab w:val="left" w:pos="284"/>
        </w:tabs>
        <w:spacing w:before="240" w:after="120"/>
        <w:ind w:right="2"/>
        <w:rPr>
          <w:color w:val="000000" w:themeColor="text1"/>
        </w:rPr>
      </w:pPr>
      <w:r w:rsidRPr="00AA75A2">
        <w:rPr>
          <w:color w:val="000000" w:themeColor="text1"/>
        </w:rPr>
        <w:t xml:space="preserve">Izvērtējot pretendenta </w:t>
      </w:r>
      <w:r w:rsidR="00AE0750" w:rsidRPr="00AE0750">
        <w:rPr>
          <w:color w:val="000000" w:themeColor="text1"/>
        </w:rPr>
        <w:t>SIA “</w:t>
      </w:r>
      <w:proofErr w:type="spellStart"/>
      <w:r w:rsidR="00AE0750" w:rsidRPr="00AE0750">
        <w:rPr>
          <w:color w:val="000000" w:themeColor="text1"/>
        </w:rPr>
        <w:t>RGRtech</w:t>
      </w:r>
      <w:proofErr w:type="spellEnd"/>
      <w:r w:rsidR="00AE0750" w:rsidRPr="00AE0750">
        <w:rPr>
          <w:color w:val="000000" w:themeColor="text1"/>
        </w:rPr>
        <w:t>”</w:t>
      </w:r>
      <w:r w:rsidRPr="00AA75A2">
        <w:rPr>
          <w:color w:val="000000" w:themeColor="text1"/>
        </w:rPr>
        <w:t xml:space="preserve"> piedāvājumu </w:t>
      </w:r>
      <w:proofErr w:type="spellStart"/>
      <w:r w:rsidRPr="00AA75A2">
        <w:rPr>
          <w:color w:val="000000" w:themeColor="text1"/>
        </w:rPr>
        <w:t>zemsliekšņa</w:t>
      </w:r>
      <w:proofErr w:type="spellEnd"/>
      <w:r w:rsidRPr="00AA75A2">
        <w:rPr>
          <w:color w:val="000000" w:themeColor="text1"/>
        </w:rPr>
        <w:t xml:space="preserve"> iepirkuma </w:t>
      </w:r>
      <w:r w:rsidR="00AE0750">
        <w:rPr>
          <w:b/>
          <w:bCs/>
          <w:color w:val="000000" w:themeColor="text1"/>
        </w:rPr>
        <w:t>2</w:t>
      </w:r>
      <w:r w:rsidRPr="00AA75A2">
        <w:rPr>
          <w:b/>
          <w:bCs/>
          <w:color w:val="000000" w:themeColor="text1"/>
        </w:rPr>
        <w:t xml:space="preserve">.daļā </w:t>
      </w:r>
      <w:r w:rsidR="00AE0750" w:rsidRPr="00AE0750">
        <w:rPr>
          <w:b/>
          <w:bCs/>
          <w:color w:val="000000" w:themeColor="text1"/>
        </w:rPr>
        <w:t>“Skeneru piegāde”</w:t>
      </w:r>
      <w:r w:rsidRPr="00AA75A2">
        <w:rPr>
          <w:color w:val="000000" w:themeColor="text1"/>
        </w:rPr>
        <w:t>, komisija konstatēja, ka tas atbilst ziņojumā minētajām prasībām.</w:t>
      </w:r>
    </w:p>
    <w:p w14:paraId="22512F0F" w14:textId="372DF32C" w:rsidR="00FD7956" w:rsidRPr="00840F07" w:rsidRDefault="00FD7956" w:rsidP="00840F07">
      <w:pPr>
        <w:pStyle w:val="Sarakstarindkopa"/>
        <w:numPr>
          <w:ilvl w:val="0"/>
          <w:numId w:val="1"/>
        </w:numPr>
        <w:tabs>
          <w:tab w:val="left" w:pos="284"/>
        </w:tabs>
        <w:spacing w:before="240" w:after="120"/>
        <w:rPr>
          <w:color w:val="000000" w:themeColor="text1"/>
        </w:rPr>
      </w:pPr>
      <w:r w:rsidRPr="00AE0750">
        <w:rPr>
          <w:b/>
          <w:bCs/>
          <w:color w:val="000000" w:themeColor="text1"/>
          <w:u w:val="single"/>
        </w:rPr>
        <w:t>Komisija nolēma:</w:t>
      </w:r>
    </w:p>
    <w:p w14:paraId="2440B5E3" w14:textId="5FF4DD22" w:rsidR="00840F07" w:rsidRPr="00E216EB" w:rsidRDefault="00840F07" w:rsidP="00840F07">
      <w:pPr>
        <w:pStyle w:val="Sarakstarindkopa"/>
        <w:numPr>
          <w:ilvl w:val="1"/>
          <w:numId w:val="25"/>
        </w:numPr>
        <w:ind w:right="144"/>
      </w:pPr>
      <w:bookmarkStart w:id="2" w:name="_Hlk107411717"/>
      <w:r w:rsidRPr="00A44035">
        <w:t xml:space="preserve">piešķirt </w:t>
      </w:r>
      <w:r w:rsidRPr="00840F07">
        <w:t>SIA “JET”</w:t>
      </w:r>
      <w:r>
        <w:t xml:space="preserve"> </w:t>
      </w:r>
      <w:r w:rsidRPr="00A44035">
        <w:t>tiesības noslēgt ar Dienestu līgumu</w:t>
      </w:r>
      <w:r>
        <w:t xml:space="preserve"> par </w:t>
      </w:r>
      <w:proofErr w:type="spellStart"/>
      <w:r>
        <w:t>laminatoru</w:t>
      </w:r>
      <w:proofErr w:type="spellEnd"/>
      <w:r>
        <w:t xml:space="preserve"> piegādi</w:t>
      </w:r>
      <w:r w:rsidRPr="00A44035">
        <w:t xml:space="preserve"> </w:t>
      </w:r>
      <w:proofErr w:type="spellStart"/>
      <w:r w:rsidRPr="00840F07">
        <w:t>zemsliekšņa</w:t>
      </w:r>
      <w:proofErr w:type="spellEnd"/>
      <w:r w:rsidRPr="00840F07">
        <w:t xml:space="preserve"> iepirkuma 1.daļā “</w:t>
      </w:r>
      <w:proofErr w:type="spellStart"/>
      <w:r w:rsidRPr="00840F07">
        <w:t>Laminatoru</w:t>
      </w:r>
      <w:proofErr w:type="spellEnd"/>
      <w:r w:rsidRPr="00840F07">
        <w:t xml:space="preserve"> piegāde”</w:t>
      </w:r>
      <w:r>
        <w:t>;</w:t>
      </w:r>
    </w:p>
    <w:p w14:paraId="618E8633" w14:textId="77777777" w:rsidR="00840F07" w:rsidRPr="00383097" w:rsidRDefault="00840F07" w:rsidP="00840F07">
      <w:pPr>
        <w:pStyle w:val="Sarakstarindkopa"/>
        <w:tabs>
          <w:tab w:val="left" w:pos="993"/>
          <w:tab w:val="left" w:pos="1134"/>
          <w:tab w:val="left" w:pos="1701"/>
        </w:tabs>
        <w:spacing w:before="119" w:after="120"/>
        <w:ind w:left="480" w:right="288" w:firstLine="0"/>
        <w:rPr>
          <w:b/>
          <w:color w:val="000000" w:themeColor="text1"/>
        </w:rPr>
      </w:pPr>
      <w:r w:rsidRPr="00383097">
        <w:rPr>
          <w:b/>
          <w:color w:val="000000" w:themeColor="text1"/>
        </w:rPr>
        <w:t>Balsojums:</w:t>
      </w:r>
    </w:p>
    <w:p w14:paraId="4D79A5BE" w14:textId="361FD199" w:rsidR="00840F07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>
        <w:rPr>
          <w:color w:val="000000" w:themeColor="text1"/>
        </w:rPr>
        <w:t>R.Vavilova</w:t>
      </w:r>
      <w:proofErr w:type="spellEnd"/>
      <w:r w:rsidRPr="00570604">
        <w:rPr>
          <w:color w:val="000000" w:themeColor="text1"/>
        </w:rPr>
        <w:t xml:space="preserve"> – “par”</w:t>
      </w:r>
    </w:p>
    <w:p w14:paraId="7DB8AECC" w14:textId="7692E7F0" w:rsidR="00840F07" w:rsidRPr="00840F07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V.Loginovs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4ED85432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T.Kraševska</w:t>
      </w:r>
      <w:proofErr w:type="spellEnd"/>
      <w:r w:rsidRPr="00AA75A2">
        <w:rPr>
          <w:color w:val="000000" w:themeColor="text1"/>
        </w:rPr>
        <w:t xml:space="preserve"> –  “par”</w:t>
      </w:r>
    </w:p>
    <w:p w14:paraId="5C22EAC3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lastRenderedPageBreak/>
        <w:t>E.Hrapāne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42952A8F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I.Trifonova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6F8E831E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</w:t>
      </w:r>
      <w:r w:rsidRPr="00AA75A2">
        <w:rPr>
          <w:color w:val="000000" w:themeColor="text1"/>
        </w:rPr>
        <w:t>.</w:t>
      </w:r>
    </w:p>
    <w:bookmarkEnd w:id="2"/>
    <w:p w14:paraId="49490790" w14:textId="77777777" w:rsidR="00840F07" w:rsidRPr="00C34502" w:rsidRDefault="00840F07" w:rsidP="00840F07">
      <w:pPr>
        <w:pStyle w:val="Pamatteksts"/>
        <w:spacing w:before="9"/>
      </w:pPr>
    </w:p>
    <w:p w14:paraId="140CD80C" w14:textId="62F13DD9" w:rsidR="00840F07" w:rsidRPr="00E216EB" w:rsidRDefault="00840F07" w:rsidP="00840F07">
      <w:pPr>
        <w:pStyle w:val="Sarakstarindkopa"/>
        <w:numPr>
          <w:ilvl w:val="1"/>
          <w:numId w:val="25"/>
        </w:numPr>
      </w:pPr>
      <w:r w:rsidRPr="00A44035">
        <w:t xml:space="preserve">piešķirt </w:t>
      </w:r>
      <w:r w:rsidRPr="00840F07">
        <w:t>SIA “</w:t>
      </w:r>
      <w:proofErr w:type="spellStart"/>
      <w:r w:rsidRPr="00840F07">
        <w:t>RGRtech</w:t>
      </w:r>
      <w:proofErr w:type="spellEnd"/>
      <w:r w:rsidRPr="00840F07">
        <w:t>”</w:t>
      </w:r>
      <w:r>
        <w:t xml:space="preserve"> </w:t>
      </w:r>
      <w:r w:rsidRPr="00A44035">
        <w:t>tiesības noslēgt ar Dienestu līgumu</w:t>
      </w:r>
      <w:r>
        <w:t xml:space="preserve"> par skeneru piegādi</w:t>
      </w:r>
      <w:r w:rsidRPr="00A44035">
        <w:t xml:space="preserve"> </w:t>
      </w:r>
      <w:proofErr w:type="spellStart"/>
      <w:r w:rsidRPr="00840F07">
        <w:t>zemsliekšņa</w:t>
      </w:r>
      <w:proofErr w:type="spellEnd"/>
      <w:r w:rsidRPr="00840F07">
        <w:t xml:space="preserve"> iepirkuma </w:t>
      </w:r>
      <w:r>
        <w:t>2</w:t>
      </w:r>
      <w:r w:rsidRPr="00840F07">
        <w:t>.daļā “Skeneru piegāde”</w:t>
      </w:r>
      <w:r>
        <w:t>.</w:t>
      </w:r>
    </w:p>
    <w:p w14:paraId="4BC8FCA1" w14:textId="77777777" w:rsidR="00840F07" w:rsidRPr="00383097" w:rsidRDefault="00840F07" w:rsidP="00840F07">
      <w:pPr>
        <w:pStyle w:val="Sarakstarindkopa"/>
        <w:tabs>
          <w:tab w:val="left" w:pos="993"/>
          <w:tab w:val="left" w:pos="1134"/>
          <w:tab w:val="left" w:pos="1701"/>
        </w:tabs>
        <w:spacing w:before="119" w:after="120"/>
        <w:ind w:left="480" w:right="288" w:firstLine="0"/>
        <w:rPr>
          <w:b/>
          <w:color w:val="000000" w:themeColor="text1"/>
        </w:rPr>
      </w:pPr>
      <w:r w:rsidRPr="00383097">
        <w:rPr>
          <w:b/>
          <w:color w:val="000000" w:themeColor="text1"/>
        </w:rPr>
        <w:t>Balsojums:</w:t>
      </w:r>
    </w:p>
    <w:p w14:paraId="78909622" w14:textId="77777777" w:rsidR="00840F07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>
        <w:rPr>
          <w:color w:val="000000" w:themeColor="text1"/>
        </w:rPr>
        <w:t>R.Vavilova</w:t>
      </w:r>
      <w:proofErr w:type="spellEnd"/>
      <w:r w:rsidRPr="00570604">
        <w:rPr>
          <w:color w:val="000000" w:themeColor="text1"/>
        </w:rPr>
        <w:t xml:space="preserve"> – “par”</w:t>
      </w:r>
    </w:p>
    <w:p w14:paraId="5DDC9AE6" w14:textId="77777777" w:rsidR="00840F07" w:rsidRPr="00840F07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V.Loginovs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732F4FD4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T.Kraševska</w:t>
      </w:r>
      <w:proofErr w:type="spellEnd"/>
      <w:r w:rsidRPr="00AA75A2">
        <w:rPr>
          <w:color w:val="000000" w:themeColor="text1"/>
        </w:rPr>
        <w:t xml:space="preserve"> –  “par”</w:t>
      </w:r>
    </w:p>
    <w:p w14:paraId="791675E4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E.Hrapāne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6DB5B206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I.Trifonova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6E7B764E" w14:textId="77777777" w:rsidR="00840F07" w:rsidRPr="00AA75A2" w:rsidRDefault="00840F07" w:rsidP="00840F07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</w:t>
      </w:r>
      <w:r w:rsidRPr="00AA75A2">
        <w:rPr>
          <w:color w:val="000000" w:themeColor="text1"/>
        </w:rPr>
        <w:t>.</w:t>
      </w:r>
    </w:p>
    <w:p w14:paraId="1D4840C0" w14:textId="77777777" w:rsidR="00FD7956" w:rsidRPr="00023E2A" w:rsidRDefault="00FD7956" w:rsidP="00FD7956">
      <w:pPr>
        <w:tabs>
          <w:tab w:val="left" w:pos="851"/>
          <w:tab w:val="left" w:pos="993"/>
        </w:tabs>
      </w:pPr>
    </w:p>
    <w:p w14:paraId="77E8C8CF" w14:textId="1CBCFDA9" w:rsidR="00FD7956" w:rsidRPr="00023E2A" w:rsidRDefault="00FD7956" w:rsidP="00FD7956">
      <w:pPr>
        <w:pStyle w:val="Pamatteksts"/>
        <w:ind w:left="222"/>
        <w:jc w:val="both"/>
      </w:pPr>
      <w:r w:rsidRPr="00023E2A">
        <w:t xml:space="preserve">Sēde paziņota par slēgtu plkst. </w:t>
      </w:r>
      <w:r>
        <w:t>8:40</w:t>
      </w:r>
    </w:p>
    <w:p w14:paraId="386C9CD8" w14:textId="77777777" w:rsidR="00FD7956" w:rsidRPr="00023E2A" w:rsidRDefault="00FD7956" w:rsidP="00FD7956">
      <w:pPr>
        <w:pStyle w:val="Pamatteksts"/>
        <w:jc w:val="both"/>
      </w:pPr>
    </w:p>
    <w:p w14:paraId="39C9D6D2" w14:textId="77777777" w:rsidR="00FD7956" w:rsidRPr="00023E2A" w:rsidRDefault="00FD7956" w:rsidP="00FD7956">
      <w:pPr>
        <w:pStyle w:val="Pamatteksts"/>
        <w:ind w:left="222"/>
        <w:jc w:val="both"/>
      </w:pPr>
    </w:p>
    <w:p w14:paraId="0F4313A7" w14:textId="5C1084F4" w:rsidR="00FD7956" w:rsidRPr="00840F07" w:rsidRDefault="00FD7956" w:rsidP="00FD7956">
      <w:pPr>
        <w:pStyle w:val="Pamatteksts"/>
        <w:spacing w:before="68"/>
        <w:ind w:left="222"/>
        <w:rPr>
          <w:color w:val="000000" w:themeColor="text1"/>
        </w:rPr>
      </w:pPr>
      <w:r w:rsidRPr="00840F07">
        <w:rPr>
          <w:color w:val="000000" w:themeColor="text1"/>
        </w:rPr>
        <w:t xml:space="preserve">Protokols ir sastādīts uz </w:t>
      </w:r>
      <w:r w:rsidR="00840F07" w:rsidRPr="00840F07">
        <w:rPr>
          <w:color w:val="000000" w:themeColor="text1"/>
        </w:rPr>
        <w:t>2</w:t>
      </w:r>
      <w:r w:rsidRPr="00840F07">
        <w:rPr>
          <w:color w:val="000000" w:themeColor="text1"/>
        </w:rPr>
        <w:t xml:space="preserve"> (</w:t>
      </w:r>
      <w:r w:rsidR="00840F07" w:rsidRPr="00840F07">
        <w:rPr>
          <w:color w:val="000000" w:themeColor="text1"/>
        </w:rPr>
        <w:t>divām</w:t>
      </w:r>
      <w:r w:rsidRPr="00840F07">
        <w:rPr>
          <w:color w:val="000000" w:themeColor="text1"/>
        </w:rPr>
        <w:t>) l</w:t>
      </w:r>
      <w:r w:rsidR="00840F07" w:rsidRPr="00840F07">
        <w:rPr>
          <w:color w:val="000000" w:themeColor="text1"/>
        </w:rPr>
        <w:t>pp</w:t>
      </w:r>
      <w:r w:rsidRPr="00840F07">
        <w:rPr>
          <w:color w:val="000000" w:themeColor="text1"/>
        </w:rPr>
        <w:t>.</w:t>
      </w:r>
    </w:p>
    <w:p w14:paraId="1B55AD96" w14:textId="77777777" w:rsidR="00FD7956" w:rsidRPr="00023E2A" w:rsidRDefault="00FD7956" w:rsidP="00FD7956">
      <w:pPr>
        <w:pStyle w:val="Pamatteksts"/>
        <w:spacing w:before="9"/>
      </w:pPr>
    </w:p>
    <w:p w14:paraId="40F104A5" w14:textId="77777777" w:rsidR="00FD7956" w:rsidRPr="00023E2A" w:rsidRDefault="00FD7956" w:rsidP="00FD7956">
      <w:pPr>
        <w:sectPr w:rsidR="00FD7956" w:rsidRPr="00023E2A" w:rsidSect="00FD7956">
          <w:footerReference w:type="default" r:id="rId9"/>
          <w:type w:val="continuous"/>
          <w:pgSz w:w="11910" w:h="16840"/>
          <w:pgMar w:top="1134" w:right="851" w:bottom="1134" w:left="1701" w:header="720" w:footer="227" w:gutter="0"/>
          <w:cols w:space="720"/>
          <w:docGrid w:linePitch="299"/>
        </w:sectPr>
      </w:pPr>
    </w:p>
    <w:p w14:paraId="767B7647" w14:textId="62E87849" w:rsidR="00FD7956" w:rsidRDefault="00FD7956" w:rsidP="00FD7956">
      <w:pPr>
        <w:pStyle w:val="Pamatteksts"/>
        <w:tabs>
          <w:tab w:val="left" w:pos="6743"/>
        </w:tabs>
        <w:spacing w:before="92" w:after="240"/>
      </w:pPr>
      <w:r w:rsidRPr="00023E2A">
        <w:t xml:space="preserve">    </w:t>
      </w:r>
      <w:r>
        <w:t>Sēdes dalībnieki:</w:t>
      </w:r>
      <w:r>
        <w:tab/>
      </w:r>
      <w:proofErr w:type="spellStart"/>
      <w:r>
        <w:t>R.Vavilova</w:t>
      </w:r>
      <w:proofErr w:type="spellEnd"/>
    </w:p>
    <w:p w14:paraId="794C0DC6" w14:textId="0B5B8069" w:rsidR="00FD7956" w:rsidRDefault="00FD7956" w:rsidP="00FD7956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V.Loginovs</w:t>
      </w:r>
      <w:proofErr w:type="spellEnd"/>
    </w:p>
    <w:p w14:paraId="75B94AFB" w14:textId="77777777" w:rsidR="00FD7956" w:rsidRDefault="00FD7956" w:rsidP="00FD7956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I.Trifonova</w:t>
      </w:r>
      <w:proofErr w:type="spellEnd"/>
    </w:p>
    <w:p w14:paraId="6C74728B" w14:textId="002BA8B6" w:rsidR="00FD7956" w:rsidRDefault="00FD7956" w:rsidP="00FD7956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E.Hrapāne</w:t>
      </w:r>
      <w:proofErr w:type="spellEnd"/>
    </w:p>
    <w:p w14:paraId="4A5B2227" w14:textId="77777777" w:rsidR="00FD7956" w:rsidRDefault="00FD7956" w:rsidP="00FD7956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T.Kraševska</w:t>
      </w:r>
      <w:proofErr w:type="spellEnd"/>
    </w:p>
    <w:p w14:paraId="2539FC20" w14:textId="77777777" w:rsidR="00FD7956" w:rsidRDefault="00FD7956" w:rsidP="00FD7956">
      <w:pPr>
        <w:pStyle w:val="Pamatteksts"/>
        <w:tabs>
          <w:tab w:val="left" w:pos="6743"/>
        </w:tabs>
        <w:spacing w:before="92" w:after="240"/>
      </w:pPr>
    </w:p>
    <w:p w14:paraId="3C8A15D1" w14:textId="77777777" w:rsidR="00FD7956" w:rsidRPr="006479AF" w:rsidRDefault="00FD7956" w:rsidP="00FD7956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</w:r>
      <w:proofErr w:type="spellStart"/>
      <w:r>
        <w:t>T.Kraševska</w:t>
      </w:r>
      <w:proofErr w:type="spellEnd"/>
    </w:p>
    <w:p w14:paraId="1873C3A0" w14:textId="77777777" w:rsidR="00FD7956" w:rsidRPr="00023E2A" w:rsidRDefault="00FD7956" w:rsidP="00FD7956">
      <w:pPr>
        <w:pStyle w:val="Pamatteksts"/>
        <w:tabs>
          <w:tab w:val="left" w:pos="6743"/>
        </w:tabs>
        <w:spacing w:before="92" w:after="240"/>
      </w:pPr>
    </w:p>
    <w:p w14:paraId="15AD97DD" w14:textId="42EDDC04" w:rsidR="00111725" w:rsidRPr="00023E2A" w:rsidRDefault="00111725" w:rsidP="002C65E4">
      <w:pPr>
        <w:pStyle w:val="Pamatteksts"/>
        <w:tabs>
          <w:tab w:val="left" w:pos="6743"/>
        </w:tabs>
        <w:spacing w:before="92" w:after="240"/>
      </w:pPr>
    </w:p>
    <w:sectPr w:rsidR="00111725" w:rsidRPr="00023E2A" w:rsidSect="006479AF">
      <w:footerReference w:type="default" r:id="rId10"/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2A11" w14:textId="77777777" w:rsidR="0090119C" w:rsidRDefault="0090119C" w:rsidP="001C2EB8">
      <w:r>
        <w:separator/>
      </w:r>
    </w:p>
  </w:endnote>
  <w:endnote w:type="continuationSeparator" w:id="0">
    <w:p w14:paraId="1493CB5F" w14:textId="77777777" w:rsidR="0090119C" w:rsidRDefault="0090119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391394"/>
      <w:docPartObj>
        <w:docPartGallery w:val="Page Numbers (Bottom of Page)"/>
        <w:docPartUnique/>
      </w:docPartObj>
    </w:sdtPr>
    <w:sdtEndPr/>
    <w:sdtContent>
      <w:p w14:paraId="72AB055A" w14:textId="77777777" w:rsidR="00FD7956" w:rsidRDefault="00FD795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25F944FC" w14:textId="77777777" w:rsidR="00FD7956" w:rsidRDefault="00FD79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279767F8" w14:textId="77777777" w:rsidR="00F815AF" w:rsidRDefault="00F815A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767C6065" w14:textId="77777777" w:rsidR="00F815AF" w:rsidRDefault="00F815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6CAB" w14:textId="77777777" w:rsidR="0090119C" w:rsidRDefault="0090119C" w:rsidP="001C2EB8">
      <w:r>
        <w:separator/>
      </w:r>
    </w:p>
  </w:footnote>
  <w:footnote w:type="continuationSeparator" w:id="0">
    <w:p w14:paraId="1C1F5101" w14:textId="77777777" w:rsidR="0090119C" w:rsidRDefault="0090119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6E"/>
    <w:multiLevelType w:val="multilevel"/>
    <w:tmpl w:val="B128EF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086304"/>
    <w:multiLevelType w:val="multilevel"/>
    <w:tmpl w:val="956E150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2C07FDD"/>
    <w:multiLevelType w:val="hybridMultilevel"/>
    <w:tmpl w:val="57BC1BA8"/>
    <w:lvl w:ilvl="0" w:tplc="4FA6F32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color w:val="000000" w:themeColor="text1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3" w15:restartNumberingAfterBreak="0">
    <w:nsid w:val="28A327C3"/>
    <w:multiLevelType w:val="multilevel"/>
    <w:tmpl w:val="58CE56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4" w15:restartNumberingAfterBreak="0">
    <w:nsid w:val="30863E2B"/>
    <w:multiLevelType w:val="multilevel"/>
    <w:tmpl w:val="28BC04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5006F46"/>
    <w:multiLevelType w:val="multilevel"/>
    <w:tmpl w:val="45ECE77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C391F0C"/>
    <w:multiLevelType w:val="multilevel"/>
    <w:tmpl w:val="94364D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F457CD2"/>
    <w:multiLevelType w:val="multilevel"/>
    <w:tmpl w:val="A0D828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1A21A86"/>
    <w:multiLevelType w:val="multilevel"/>
    <w:tmpl w:val="EC1EDA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9" w15:restartNumberingAfterBreak="0">
    <w:nsid w:val="43EF737B"/>
    <w:multiLevelType w:val="multilevel"/>
    <w:tmpl w:val="EC1EDA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0" w15:restartNumberingAfterBreak="0">
    <w:nsid w:val="49644DA5"/>
    <w:multiLevelType w:val="multilevel"/>
    <w:tmpl w:val="0C1614C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A416A3A"/>
    <w:multiLevelType w:val="multilevel"/>
    <w:tmpl w:val="21341CE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104F4F"/>
    <w:multiLevelType w:val="multilevel"/>
    <w:tmpl w:val="AA9CAC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6333BE2"/>
    <w:multiLevelType w:val="multilevel"/>
    <w:tmpl w:val="21483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4" w15:restartNumberingAfterBreak="0">
    <w:nsid w:val="60236D99"/>
    <w:multiLevelType w:val="multilevel"/>
    <w:tmpl w:val="9C9C72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5" w15:restartNumberingAfterBreak="0">
    <w:nsid w:val="61233917"/>
    <w:multiLevelType w:val="multilevel"/>
    <w:tmpl w:val="D2DA7A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8E55C02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940192C"/>
    <w:multiLevelType w:val="multilevel"/>
    <w:tmpl w:val="DF7E7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6F1F5426"/>
    <w:multiLevelType w:val="multilevel"/>
    <w:tmpl w:val="05B660C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4786DB6"/>
    <w:multiLevelType w:val="multilevel"/>
    <w:tmpl w:val="446C3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1" w15:restartNumberingAfterBreak="0">
    <w:nsid w:val="75022483"/>
    <w:multiLevelType w:val="multilevel"/>
    <w:tmpl w:val="E4949B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22" w15:restartNumberingAfterBreak="0">
    <w:nsid w:val="79561827"/>
    <w:multiLevelType w:val="multilevel"/>
    <w:tmpl w:val="0FA463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4" w15:restartNumberingAfterBreak="0">
    <w:nsid w:val="7EAC5939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EB539D3"/>
    <w:multiLevelType w:val="multilevel"/>
    <w:tmpl w:val="F28EE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893421608">
    <w:abstractNumId w:val="2"/>
  </w:num>
  <w:num w:numId="2" w16cid:durableId="466624812">
    <w:abstractNumId w:val="23"/>
  </w:num>
  <w:num w:numId="3" w16cid:durableId="1381051716">
    <w:abstractNumId w:val="16"/>
  </w:num>
  <w:num w:numId="4" w16cid:durableId="504243843">
    <w:abstractNumId w:val="24"/>
  </w:num>
  <w:num w:numId="5" w16cid:durableId="1215462301">
    <w:abstractNumId w:val="18"/>
  </w:num>
  <w:num w:numId="6" w16cid:durableId="1680693776">
    <w:abstractNumId w:val="17"/>
  </w:num>
  <w:num w:numId="7" w16cid:durableId="1316491307">
    <w:abstractNumId w:val="4"/>
  </w:num>
  <w:num w:numId="8" w16cid:durableId="765275902">
    <w:abstractNumId w:val="6"/>
  </w:num>
  <w:num w:numId="9" w16cid:durableId="812871710">
    <w:abstractNumId w:val="10"/>
  </w:num>
  <w:num w:numId="10" w16cid:durableId="792478747">
    <w:abstractNumId w:val="5"/>
  </w:num>
  <w:num w:numId="11" w16cid:durableId="1551570709">
    <w:abstractNumId w:val="1"/>
  </w:num>
  <w:num w:numId="12" w16cid:durableId="586813583">
    <w:abstractNumId w:val="19"/>
  </w:num>
  <w:num w:numId="13" w16cid:durableId="983583924">
    <w:abstractNumId w:val="12"/>
  </w:num>
  <w:num w:numId="14" w16cid:durableId="990716904">
    <w:abstractNumId w:val="22"/>
  </w:num>
  <w:num w:numId="15" w16cid:durableId="1693916844">
    <w:abstractNumId w:val="0"/>
  </w:num>
  <w:num w:numId="16" w16cid:durableId="1934507009">
    <w:abstractNumId w:val="13"/>
  </w:num>
  <w:num w:numId="17" w16cid:durableId="1670132945">
    <w:abstractNumId w:val="21"/>
  </w:num>
  <w:num w:numId="18" w16cid:durableId="192571485">
    <w:abstractNumId w:val="14"/>
  </w:num>
  <w:num w:numId="19" w16cid:durableId="1142162210">
    <w:abstractNumId w:val="3"/>
  </w:num>
  <w:num w:numId="20" w16cid:durableId="2049989502">
    <w:abstractNumId w:val="7"/>
  </w:num>
  <w:num w:numId="21" w16cid:durableId="776563549">
    <w:abstractNumId w:val="20"/>
  </w:num>
  <w:num w:numId="22" w16cid:durableId="1135875781">
    <w:abstractNumId w:val="25"/>
  </w:num>
  <w:num w:numId="23" w16cid:durableId="2037074229">
    <w:abstractNumId w:val="11"/>
  </w:num>
  <w:num w:numId="24" w16cid:durableId="1495484964">
    <w:abstractNumId w:val="15"/>
  </w:num>
  <w:num w:numId="25" w16cid:durableId="1474634667">
    <w:abstractNumId w:val="9"/>
  </w:num>
  <w:num w:numId="26" w16cid:durableId="1237134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3E2A"/>
    <w:rsid w:val="000437DF"/>
    <w:rsid w:val="00047603"/>
    <w:rsid w:val="00081689"/>
    <w:rsid w:val="000867F8"/>
    <w:rsid w:val="000B06B1"/>
    <w:rsid w:val="000B4690"/>
    <w:rsid w:val="000C10B7"/>
    <w:rsid w:val="000F35D9"/>
    <w:rsid w:val="000F44FF"/>
    <w:rsid w:val="000F651A"/>
    <w:rsid w:val="00111725"/>
    <w:rsid w:val="00143AB7"/>
    <w:rsid w:val="001460D1"/>
    <w:rsid w:val="00180801"/>
    <w:rsid w:val="001858CE"/>
    <w:rsid w:val="00187278"/>
    <w:rsid w:val="00192479"/>
    <w:rsid w:val="001A469F"/>
    <w:rsid w:val="001B032B"/>
    <w:rsid w:val="001C2EB8"/>
    <w:rsid w:val="001E2F1A"/>
    <w:rsid w:val="001F3857"/>
    <w:rsid w:val="00207C4A"/>
    <w:rsid w:val="002118C5"/>
    <w:rsid w:val="00214A3A"/>
    <w:rsid w:val="00274497"/>
    <w:rsid w:val="00276C19"/>
    <w:rsid w:val="00282F98"/>
    <w:rsid w:val="002C65E4"/>
    <w:rsid w:val="002D2DBF"/>
    <w:rsid w:val="00323B03"/>
    <w:rsid w:val="0033045E"/>
    <w:rsid w:val="003337F4"/>
    <w:rsid w:val="00341E25"/>
    <w:rsid w:val="0034266A"/>
    <w:rsid w:val="00343E80"/>
    <w:rsid w:val="00357F85"/>
    <w:rsid w:val="00377D5C"/>
    <w:rsid w:val="00383097"/>
    <w:rsid w:val="00397CEB"/>
    <w:rsid w:val="003C4EB4"/>
    <w:rsid w:val="003D185A"/>
    <w:rsid w:val="003D3867"/>
    <w:rsid w:val="00403008"/>
    <w:rsid w:val="004100C1"/>
    <w:rsid w:val="00410EDA"/>
    <w:rsid w:val="004550CF"/>
    <w:rsid w:val="00482889"/>
    <w:rsid w:val="0049777A"/>
    <w:rsid w:val="004B0985"/>
    <w:rsid w:val="004B5119"/>
    <w:rsid w:val="004E4825"/>
    <w:rsid w:val="004F1EBF"/>
    <w:rsid w:val="00510CC9"/>
    <w:rsid w:val="0051760C"/>
    <w:rsid w:val="00517F0F"/>
    <w:rsid w:val="00521F19"/>
    <w:rsid w:val="00530A6B"/>
    <w:rsid w:val="0057254C"/>
    <w:rsid w:val="00576AAF"/>
    <w:rsid w:val="00592766"/>
    <w:rsid w:val="00592F55"/>
    <w:rsid w:val="005F654C"/>
    <w:rsid w:val="00613E55"/>
    <w:rsid w:val="00627629"/>
    <w:rsid w:val="006479AF"/>
    <w:rsid w:val="0068368C"/>
    <w:rsid w:val="006B6A96"/>
    <w:rsid w:val="00723104"/>
    <w:rsid w:val="007272CF"/>
    <w:rsid w:val="007359F6"/>
    <w:rsid w:val="00744F07"/>
    <w:rsid w:val="0078272E"/>
    <w:rsid w:val="0079070A"/>
    <w:rsid w:val="007A763C"/>
    <w:rsid w:val="007C5E4F"/>
    <w:rsid w:val="007F2669"/>
    <w:rsid w:val="008010A5"/>
    <w:rsid w:val="00831ED5"/>
    <w:rsid w:val="00840F07"/>
    <w:rsid w:val="008573A7"/>
    <w:rsid w:val="00860E06"/>
    <w:rsid w:val="00871802"/>
    <w:rsid w:val="00872AD9"/>
    <w:rsid w:val="008D0D8C"/>
    <w:rsid w:val="008D1B87"/>
    <w:rsid w:val="008D3E2F"/>
    <w:rsid w:val="008E4A94"/>
    <w:rsid w:val="008E5866"/>
    <w:rsid w:val="0090119C"/>
    <w:rsid w:val="00903312"/>
    <w:rsid w:val="00926DDD"/>
    <w:rsid w:val="00973FBB"/>
    <w:rsid w:val="009820C0"/>
    <w:rsid w:val="0098225E"/>
    <w:rsid w:val="009A6D18"/>
    <w:rsid w:val="009B2C7A"/>
    <w:rsid w:val="009C1FB9"/>
    <w:rsid w:val="00A17E89"/>
    <w:rsid w:val="00A22ADA"/>
    <w:rsid w:val="00A5233D"/>
    <w:rsid w:val="00A75F15"/>
    <w:rsid w:val="00A77528"/>
    <w:rsid w:val="00AA75A2"/>
    <w:rsid w:val="00AD4C20"/>
    <w:rsid w:val="00AE0750"/>
    <w:rsid w:val="00B01DEB"/>
    <w:rsid w:val="00B119F2"/>
    <w:rsid w:val="00B514B3"/>
    <w:rsid w:val="00B51E7B"/>
    <w:rsid w:val="00B55E52"/>
    <w:rsid w:val="00B904B0"/>
    <w:rsid w:val="00BA285E"/>
    <w:rsid w:val="00BB04BA"/>
    <w:rsid w:val="00C15610"/>
    <w:rsid w:val="00C34502"/>
    <w:rsid w:val="00C53ADC"/>
    <w:rsid w:val="00C6504F"/>
    <w:rsid w:val="00C7717D"/>
    <w:rsid w:val="00C81EAE"/>
    <w:rsid w:val="00CB31E3"/>
    <w:rsid w:val="00CC52D9"/>
    <w:rsid w:val="00CC540F"/>
    <w:rsid w:val="00CF016B"/>
    <w:rsid w:val="00D24506"/>
    <w:rsid w:val="00D31CB0"/>
    <w:rsid w:val="00D8345C"/>
    <w:rsid w:val="00DC7C87"/>
    <w:rsid w:val="00DD01CB"/>
    <w:rsid w:val="00DF112C"/>
    <w:rsid w:val="00DF23A4"/>
    <w:rsid w:val="00E001FA"/>
    <w:rsid w:val="00E47BFF"/>
    <w:rsid w:val="00E51ECE"/>
    <w:rsid w:val="00EB25BE"/>
    <w:rsid w:val="00EB7488"/>
    <w:rsid w:val="00EC23BF"/>
    <w:rsid w:val="00F070EC"/>
    <w:rsid w:val="00F322D9"/>
    <w:rsid w:val="00F45630"/>
    <w:rsid w:val="00F52ED6"/>
    <w:rsid w:val="00F65DD7"/>
    <w:rsid w:val="00F7271E"/>
    <w:rsid w:val="00F815AF"/>
    <w:rsid w:val="00FA62F3"/>
    <w:rsid w:val="00FB4CE4"/>
    <w:rsid w:val="00FD05DE"/>
    <w:rsid w:val="00FD7956"/>
    <w:rsid w:val="00FE6E5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D33C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C7717D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link w:val="Virsraksts1Rakstz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2C65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65E4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1"/>
    <w:rsid w:val="00FD7956"/>
    <w:rPr>
      <w:rFonts w:ascii="Times New Roman" w:eastAsia="Times New Roman" w:hAnsi="Times New Roman" w:cs="Times New Roman"/>
      <w:b/>
      <w:bCs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D7956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9614-F6E8-4001-8E06-0F4C7738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11</cp:revision>
  <cp:lastPrinted>2022-06-30T05:19:00Z</cp:lastPrinted>
  <dcterms:created xsi:type="dcterms:W3CDTF">2022-06-15T13:44:00Z</dcterms:created>
  <dcterms:modified xsi:type="dcterms:W3CDTF">2022-06-30T07:30:00Z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