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0C3" w:rsidRPr="00771FBB" w:rsidRDefault="00AE70C3" w:rsidP="00AE70C3">
      <w:pPr>
        <w:spacing w:line="240" w:lineRule="auto"/>
        <w:jc w:val="center"/>
        <w:rPr>
          <w:noProof/>
          <w:sz w:val="26"/>
          <w:szCs w:val="26"/>
        </w:rPr>
      </w:pPr>
      <w:bookmarkStart w:id="0" w:name="_MON_1145971579"/>
      <w:bookmarkEnd w:id="0"/>
      <w:r w:rsidRPr="001C27BF">
        <w:rPr>
          <w:noProof/>
          <w:lang w:val="lv-LV"/>
        </w:rPr>
        <w:drawing>
          <wp:inline distT="0" distB="0" distL="0" distR="0">
            <wp:extent cx="488950" cy="590550"/>
            <wp:effectExtent l="0" t="0" r="6350" b="0"/>
            <wp:docPr id="1" name="Attēls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ugavpils gerbon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8950" cy="590550"/>
                    </a:xfrm>
                    <a:prstGeom prst="rect">
                      <a:avLst/>
                    </a:prstGeom>
                    <a:noFill/>
                    <a:ln>
                      <a:noFill/>
                    </a:ln>
                  </pic:spPr>
                </pic:pic>
              </a:graphicData>
            </a:graphic>
          </wp:inline>
        </w:drawing>
      </w:r>
    </w:p>
    <w:p w:rsidR="00AE70C3" w:rsidRPr="000549B9" w:rsidRDefault="00AE70C3" w:rsidP="00AE70C3">
      <w:pPr>
        <w:pStyle w:val="Parakstszemobjekta"/>
        <w:rPr>
          <w:b/>
          <w:bCs/>
          <w:noProof/>
          <w:sz w:val="27"/>
          <w:szCs w:val="27"/>
        </w:rPr>
      </w:pPr>
      <w:r>
        <w:rPr>
          <w:noProof/>
          <w:lang w:eastAsia="lv-LV"/>
        </w:rPr>
        <mc:AlternateContent>
          <mc:Choice Requires="wps">
            <w:drawing>
              <wp:anchor distT="4294967294" distB="4294967294" distL="114300" distR="114300" simplePos="0" relativeHeight="251659264" behindDoc="0" locked="0" layoutInCell="1" allowOverlap="1">
                <wp:simplePos x="0" y="0"/>
                <wp:positionH relativeFrom="column">
                  <wp:posOffset>-154305</wp:posOffset>
                </wp:positionH>
                <wp:positionV relativeFrom="paragraph">
                  <wp:posOffset>212724</wp:posOffset>
                </wp:positionV>
                <wp:extent cx="6126480" cy="0"/>
                <wp:effectExtent l="0" t="0" r="26670" b="19050"/>
                <wp:wrapTopAndBottom/>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4459B" id="Taisns savienotājs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15pt,16.75pt" to="47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" strokeweight="1.5pt">
                <w10:wrap type="topAndBottom"/>
              </v:line>
            </w:pict>
          </mc:Fallback>
        </mc:AlternateContent>
      </w:r>
      <w:r w:rsidRPr="000549B9">
        <w:rPr>
          <w:b/>
          <w:bCs/>
          <w:noProof/>
          <w:sz w:val="27"/>
          <w:szCs w:val="27"/>
        </w:rPr>
        <w:t>DAUGAVPILS DOME</w:t>
      </w:r>
    </w:p>
    <w:p w:rsidR="00AE70C3" w:rsidRPr="006F26F0" w:rsidRDefault="00AE70C3" w:rsidP="00AE70C3">
      <w:pPr>
        <w:tabs>
          <w:tab w:val="left" w:pos="5115"/>
        </w:tabs>
        <w:spacing w:line="240" w:lineRule="auto"/>
        <w:ind w:right="-341"/>
        <w:rPr>
          <w:noProof/>
          <w:sz w:val="10"/>
          <w:szCs w:val="10"/>
        </w:rPr>
      </w:pPr>
      <w:r w:rsidRPr="006F26F0">
        <w:rPr>
          <w:noProof/>
          <w:sz w:val="10"/>
          <w:szCs w:val="10"/>
        </w:rPr>
        <w:tab/>
      </w:r>
    </w:p>
    <w:p w:rsidR="00AE70C3" w:rsidRPr="006F26F0" w:rsidRDefault="00AE70C3" w:rsidP="00AE70C3">
      <w:pPr>
        <w:spacing w:line="240" w:lineRule="auto"/>
        <w:ind w:right="-341"/>
        <w:jc w:val="center"/>
        <w:rPr>
          <w:sz w:val="20"/>
        </w:rPr>
      </w:pPr>
      <w:r w:rsidRPr="006F26F0">
        <w:rPr>
          <w:sz w:val="20"/>
        </w:rPr>
        <w:t xml:space="preserve">K. </w:t>
      </w:r>
      <w:proofErr w:type="spellStart"/>
      <w:r w:rsidRPr="006F26F0">
        <w:rPr>
          <w:sz w:val="20"/>
        </w:rPr>
        <w:t>Valdemāra</w:t>
      </w:r>
      <w:proofErr w:type="spellEnd"/>
      <w:r w:rsidRPr="006F26F0">
        <w:rPr>
          <w:sz w:val="20"/>
        </w:rPr>
        <w:t xml:space="preserve"> </w:t>
      </w:r>
      <w:proofErr w:type="spellStart"/>
      <w:r w:rsidRPr="006F26F0">
        <w:rPr>
          <w:sz w:val="20"/>
        </w:rPr>
        <w:t>iela</w:t>
      </w:r>
      <w:proofErr w:type="spellEnd"/>
      <w:r w:rsidRPr="006F26F0">
        <w:rPr>
          <w:sz w:val="20"/>
        </w:rPr>
        <w:t xml:space="preserve"> 1, Daugavpils, LV-5401, </w:t>
      </w:r>
      <w:proofErr w:type="spellStart"/>
      <w:r w:rsidRPr="006F26F0">
        <w:rPr>
          <w:sz w:val="20"/>
        </w:rPr>
        <w:t>tālr</w:t>
      </w:r>
      <w:proofErr w:type="spellEnd"/>
      <w:r w:rsidRPr="006F26F0">
        <w:rPr>
          <w:sz w:val="20"/>
        </w:rPr>
        <w:t xml:space="preserve">. 65404344, 65404365, </w:t>
      </w:r>
      <w:proofErr w:type="spellStart"/>
      <w:r w:rsidRPr="006F26F0">
        <w:rPr>
          <w:sz w:val="20"/>
        </w:rPr>
        <w:t>fakss</w:t>
      </w:r>
      <w:proofErr w:type="spellEnd"/>
      <w:r w:rsidRPr="006F26F0">
        <w:rPr>
          <w:sz w:val="20"/>
        </w:rPr>
        <w:t xml:space="preserve"> 65421941 </w:t>
      </w:r>
    </w:p>
    <w:p w:rsidR="00AE70C3" w:rsidRPr="006F26F0" w:rsidRDefault="00AE70C3" w:rsidP="00AE70C3">
      <w:pPr>
        <w:tabs>
          <w:tab w:val="left" w:pos="3960"/>
        </w:tabs>
        <w:spacing w:line="240" w:lineRule="auto"/>
        <w:jc w:val="center"/>
        <w:rPr>
          <w:noProof/>
          <w:w w:val="120"/>
          <w:sz w:val="16"/>
          <w:szCs w:val="16"/>
        </w:rPr>
      </w:pPr>
      <w:proofErr w:type="gramStart"/>
      <w:r w:rsidRPr="006F26F0">
        <w:rPr>
          <w:sz w:val="20"/>
        </w:rPr>
        <w:t>e-pasts</w:t>
      </w:r>
      <w:proofErr w:type="gramEnd"/>
      <w:r w:rsidRPr="006F26F0">
        <w:rPr>
          <w:sz w:val="20"/>
        </w:rPr>
        <w:t xml:space="preserve"> info@daugavpils.lv   </w:t>
      </w:r>
      <w:r w:rsidRPr="006F26F0">
        <w:rPr>
          <w:sz w:val="20"/>
          <w:u w:val="single"/>
        </w:rPr>
        <w:t>www.daugavpils.lv</w:t>
      </w:r>
    </w:p>
    <w:p w:rsidR="00AE70C3" w:rsidRDefault="00AE70C3" w:rsidP="00AE70C3">
      <w:pPr>
        <w:spacing w:line="240" w:lineRule="auto"/>
        <w:rPr>
          <w:sz w:val="24"/>
          <w:szCs w:val="24"/>
        </w:rPr>
      </w:pPr>
    </w:p>
    <w:p w:rsidR="00AE70C3" w:rsidRPr="00EC56A9" w:rsidRDefault="00AE70C3" w:rsidP="00AE70C3">
      <w:pPr>
        <w:spacing w:line="240" w:lineRule="auto"/>
        <w:rPr>
          <w:sz w:val="24"/>
          <w:szCs w:val="24"/>
        </w:rPr>
      </w:pPr>
      <w:r w:rsidRPr="00EC56A9">
        <w:rPr>
          <w:sz w:val="24"/>
          <w:szCs w:val="24"/>
        </w:rPr>
        <w:t>2021</w:t>
      </w:r>
      <w:proofErr w:type="gramStart"/>
      <w:r w:rsidRPr="00EC56A9">
        <w:rPr>
          <w:sz w:val="24"/>
          <w:szCs w:val="24"/>
        </w:rPr>
        <w:t>.gada</w:t>
      </w:r>
      <w:proofErr w:type="gramEnd"/>
      <w:r w:rsidRPr="00EC56A9">
        <w:rPr>
          <w:sz w:val="24"/>
          <w:szCs w:val="24"/>
        </w:rPr>
        <w:t xml:space="preserve"> 13.maijā                                                                    </w:t>
      </w:r>
      <w:r>
        <w:rPr>
          <w:sz w:val="24"/>
          <w:szCs w:val="24"/>
        </w:rPr>
        <w:t xml:space="preserve"> </w:t>
      </w:r>
      <w:r w:rsidRPr="00EC56A9">
        <w:rPr>
          <w:sz w:val="24"/>
          <w:szCs w:val="24"/>
        </w:rPr>
        <w:t xml:space="preserve"> </w:t>
      </w:r>
      <w:proofErr w:type="spellStart"/>
      <w:r>
        <w:rPr>
          <w:b/>
          <w:sz w:val="24"/>
          <w:szCs w:val="24"/>
        </w:rPr>
        <w:t>Nolikums</w:t>
      </w:r>
      <w:proofErr w:type="spellEnd"/>
      <w:r>
        <w:rPr>
          <w:b/>
          <w:sz w:val="24"/>
          <w:szCs w:val="24"/>
        </w:rPr>
        <w:t xml:space="preserve"> Nr.8</w:t>
      </w:r>
    </w:p>
    <w:p w:rsidR="00AE70C3" w:rsidRPr="00EC56A9" w:rsidRDefault="00AE70C3" w:rsidP="00AE70C3">
      <w:pPr>
        <w:spacing w:line="240" w:lineRule="auto"/>
        <w:rPr>
          <w:sz w:val="24"/>
          <w:szCs w:val="24"/>
        </w:rPr>
      </w:pPr>
      <w:proofErr w:type="spellStart"/>
      <w:r w:rsidRPr="00EC56A9">
        <w:rPr>
          <w:sz w:val="24"/>
          <w:szCs w:val="24"/>
        </w:rPr>
        <w:t>Daugavpilī</w:t>
      </w:r>
      <w:proofErr w:type="spellEnd"/>
    </w:p>
    <w:p w:rsidR="00AE70C3" w:rsidRPr="00EC56A9" w:rsidRDefault="00AE70C3" w:rsidP="00AE70C3">
      <w:pPr>
        <w:spacing w:line="240" w:lineRule="auto"/>
        <w:ind w:left="6096" w:firstLine="141"/>
        <w:rPr>
          <w:sz w:val="24"/>
          <w:szCs w:val="24"/>
        </w:rPr>
      </w:pPr>
      <w:r w:rsidRPr="00EC56A9">
        <w:rPr>
          <w:b/>
          <w:sz w:val="24"/>
          <w:szCs w:val="24"/>
        </w:rPr>
        <w:t xml:space="preserve">                                                                   </w:t>
      </w:r>
      <w:r w:rsidRPr="00EC56A9">
        <w:rPr>
          <w:sz w:val="24"/>
          <w:szCs w:val="24"/>
        </w:rPr>
        <w:t xml:space="preserve">                                                                                    </w:t>
      </w:r>
      <w:r>
        <w:rPr>
          <w:sz w:val="24"/>
          <w:szCs w:val="24"/>
        </w:rPr>
        <w:t xml:space="preserve">          </w:t>
      </w:r>
      <w:r w:rsidRPr="00EC56A9">
        <w:rPr>
          <w:sz w:val="24"/>
          <w:szCs w:val="24"/>
        </w:rPr>
        <w:t>APSTIPRINĀTS</w:t>
      </w:r>
    </w:p>
    <w:p w:rsidR="00AE70C3" w:rsidRPr="00EC56A9" w:rsidRDefault="00AE70C3" w:rsidP="00AE70C3">
      <w:pPr>
        <w:spacing w:line="240" w:lineRule="auto"/>
        <w:jc w:val="center"/>
        <w:rPr>
          <w:sz w:val="24"/>
          <w:szCs w:val="24"/>
        </w:rPr>
      </w:pPr>
      <w:r w:rsidRPr="00EC56A9">
        <w:rPr>
          <w:sz w:val="24"/>
          <w:szCs w:val="24"/>
        </w:rPr>
        <w:t xml:space="preserve">                                                                                                    </w:t>
      </w:r>
      <w:proofErr w:type="spellStart"/>
      <w:proofErr w:type="gramStart"/>
      <w:r w:rsidRPr="00EC56A9">
        <w:rPr>
          <w:sz w:val="24"/>
          <w:szCs w:val="24"/>
        </w:rPr>
        <w:t>ar</w:t>
      </w:r>
      <w:proofErr w:type="spellEnd"/>
      <w:proofErr w:type="gramEnd"/>
      <w:r w:rsidRPr="00EC56A9">
        <w:rPr>
          <w:sz w:val="24"/>
          <w:szCs w:val="24"/>
        </w:rPr>
        <w:t xml:space="preserve"> Daugavpils pilsētas domes</w:t>
      </w:r>
    </w:p>
    <w:p w:rsidR="00AE70C3" w:rsidRPr="00EC56A9" w:rsidRDefault="00AE70C3" w:rsidP="00AE70C3">
      <w:pPr>
        <w:spacing w:line="240" w:lineRule="auto"/>
        <w:jc w:val="center"/>
        <w:rPr>
          <w:sz w:val="24"/>
          <w:szCs w:val="24"/>
        </w:rPr>
      </w:pPr>
      <w:r w:rsidRPr="00EC56A9">
        <w:rPr>
          <w:sz w:val="24"/>
          <w:szCs w:val="24"/>
        </w:rPr>
        <w:t xml:space="preserve">                                                                                     2021</w:t>
      </w:r>
      <w:proofErr w:type="gramStart"/>
      <w:r w:rsidRPr="00EC56A9">
        <w:rPr>
          <w:sz w:val="24"/>
          <w:szCs w:val="24"/>
        </w:rPr>
        <w:t>.gada</w:t>
      </w:r>
      <w:proofErr w:type="gramEnd"/>
      <w:r w:rsidRPr="00EC56A9">
        <w:rPr>
          <w:sz w:val="24"/>
          <w:szCs w:val="24"/>
        </w:rPr>
        <w:t xml:space="preserve"> 13.maija</w:t>
      </w:r>
    </w:p>
    <w:p w:rsidR="00AE70C3" w:rsidRPr="00EC56A9" w:rsidRDefault="00AE70C3" w:rsidP="00AE70C3">
      <w:pPr>
        <w:spacing w:line="240" w:lineRule="auto"/>
        <w:jc w:val="center"/>
        <w:rPr>
          <w:sz w:val="24"/>
          <w:szCs w:val="24"/>
        </w:rPr>
      </w:pPr>
      <w:r w:rsidRPr="00EC56A9">
        <w:rPr>
          <w:sz w:val="24"/>
          <w:szCs w:val="24"/>
        </w:rPr>
        <w:t xml:space="preserve">                                                            </w:t>
      </w:r>
      <w:r>
        <w:rPr>
          <w:sz w:val="24"/>
          <w:szCs w:val="24"/>
        </w:rPr>
        <w:t xml:space="preserve">                   </w:t>
      </w:r>
      <w:proofErr w:type="spellStart"/>
      <w:proofErr w:type="gramStart"/>
      <w:r>
        <w:rPr>
          <w:sz w:val="24"/>
          <w:szCs w:val="24"/>
        </w:rPr>
        <w:t>lēmumu</w:t>
      </w:r>
      <w:proofErr w:type="spellEnd"/>
      <w:proofErr w:type="gramEnd"/>
      <w:r>
        <w:rPr>
          <w:sz w:val="24"/>
          <w:szCs w:val="24"/>
        </w:rPr>
        <w:t xml:space="preserve"> Nr.266</w:t>
      </w:r>
    </w:p>
    <w:p w:rsidR="00AE70C3" w:rsidRDefault="00AE70C3" w:rsidP="00AE70C3">
      <w:pPr>
        <w:spacing w:line="240" w:lineRule="auto"/>
        <w:jc w:val="center"/>
        <w:rPr>
          <w:sz w:val="24"/>
          <w:szCs w:val="24"/>
          <w:lang w:val="lv-LV"/>
        </w:rPr>
      </w:pPr>
      <w:r>
        <w:rPr>
          <w:b/>
          <w:sz w:val="24"/>
          <w:szCs w:val="24"/>
          <w:lang w:val="lv-LV"/>
        </w:rPr>
        <w:t xml:space="preserve">                                                                         </w:t>
      </w:r>
      <w:r w:rsidRPr="00EC30B7">
        <w:rPr>
          <w:sz w:val="24"/>
          <w:szCs w:val="24"/>
          <w:lang w:val="lv-LV"/>
        </w:rPr>
        <w:t>Grozījumi:</w:t>
      </w:r>
    </w:p>
    <w:p w:rsidR="00AE70C3" w:rsidRDefault="00AE70C3" w:rsidP="00AE70C3">
      <w:pPr>
        <w:spacing w:line="240" w:lineRule="auto"/>
        <w:jc w:val="center"/>
        <w:rPr>
          <w:i/>
          <w:sz w:val="24"/>
          <w:szCs w:val="24"/>
          <w:lang w:val="lv-LV"/>
        </w:rPr>
      </w:pPr>
      <w:r>
        <w:rPr>
          <w:sz w:val="24"/>
          <w:szCs w:val="24"/>
          <w:lang w:val="lv-LV"/>
        </w:rPr>
        <w:t xml:space="preserve">                                                                                                  </w:t>
      </w:r>
      <w:r w:rsidRPr="00EC30B7">
        <w:rPr>
          <w:i/>
          <w:sz w:val="24"/>
          <w:szCs w:val="24"/>
          <w:lang w:val="lv-LV"/>
        </w:rPr>
        <w:t xml:space="preserve">   24.11.2022. lēmumu Nr.779</w:t>
      </w:r>
      <w:r>
        <w:rPr>
          <w:i/>
          <w:sz w:val="24"/>
          <w:szCs w:val="24"/>
          <w:lang w:val="lv-LV"/>
        </w:rPr>
        <w:t>,</w:t>
      </w:r>
    </w:p>
    <w:p w:rsidR="00AE70C3" w:rsidRPr="00EC30B7" w:rsidRDefault="00AE70C3" w:rsidP="00AE70C3">
      <w:pPr>
        <w:spacing w:line="240" w:lineRule="auto"/>
        <w:jc w:val="center"/>
        <w:rPr>
          <w:i/>
          <w:sz w:val="24"/>
          <w:szCs w:val="24"/>
          <w:lang w:val="lv-LV"/>
        </w:rPr>
      </w:pPr>
      <w:r>
        <w:rPr>
          <w:i/>
          <w:sz w:val="24"/>
          <w:szCs w:val="24"/>
          <w:lang w:val="lv-LV"/>
        </w:rPr>
        <w:t xml:space="preserve">                                                                                                   09.03.2023. lēmumu Nr.118</w:t>
      </w:r>
    </w:p>
    <w:p w:rsidR="00AE70C3" w:rsidRDefault="00AE70C3" w:rsidP="00AE70C3">
      <w:pPr>
        <w:spacing w:line="240" w:lineRule="auto"/>
        <w:jc w:val="center"/>
        <w:rPr>
          <w:b/>
          <w:sz w:val="24"/>
          <w:szCs w:val="24"/>
          <w:lang w:val="lv-LV"/>
        </w:rPr>
      </w:pPr>
    </w:p>
    <w:p w:rsidR="00AE70C3" w:rsidRDefault="00AE70C3" w:rsidP="00AE70C3">
      <w:pPr>
        <w:spacing w:line="240" w:lineRule="auto"/>
        <w:jc w:val="center"/>
        <w:rPr>
          <w:b/>
          <w:sz w:val="24"/>
          <w:szCs w:val="24"/>
          <w:lang w:val="lv-LV"/>
        </w:rPr>
      </w:pPr>
      <w:r w:rsidRPr="009B304B">
        <w:rPr>
          <w:b/>
          <w:sz w:val="24"/>
          <w:szCs w:val="24"/>
          <w:lang w:val="lv-LV"/>
        </w:rPr>
        <w:t xml:space="preserve">Daugavpils </w:t>
      </w:r>
      <w:proofErr w:type="spellStart"/>
      <w:r>
        <w:rPr>
          <w:b/>
          <w:sz w:val="24"/>
          <w:szCs w:val="24"/>
          <w:lang w:val="lv-LV"/>
        </w:rPr>
        <w:t>valsts</w:t>
      </w:r>
      <w:r w:rsidRPr="009B304B">
        <w:rPr>
          <w:b/>
          <w:sz w:val="24"/>
          <w:szCs w:val="24"/>
          <w:lang w:val="lv-LV"/>
        </w:rPr>
        <w:t>pilsētas</w:t>
      </w:r>
      <w:proofErr w:type="spellEnd"/>
      <w:r w:rsidRPr="009B304B">
        <w:rPr>
          <w:b/>
          <w:sz w:val="24"/>
          <w:szCs w:val="24"/>
          <w:lang w:val="lv-LV"/>
        </w:rPr>
        <w:t xml:space="preserve"> pašvaldības iestādes “Sociālais dienests” </w:t>
      </w:r>
    </w:p>
    <w:p w:rsidR="00AE70C3" w:rsidRPr="00907CD9" w:rsidRDefault="00AE70C3" w:rsidP="00AE70C3">
      <w:pPr>
        <w:spacing w:line="240" w:lineRule="auto"/>
        <w:jc w:val="center"/>
        <w:rPr>
          <w:b/>
          <w:color w:val="000000"/>
          <w:sz w:val="24"/>
          <w:szCs w:val="24"/>
          <w:lang w:val="lv-LV"/>
        </w:rPr>
      </w:pPr>
      <w:r w:rsidRPr="00907CD9">
        <w:rPr>
          <w:b/>
          <w:color w:val="000000"/>
          <w:sz w:val="24"/>
          <w:szCs w:val="24"/>
          <w:lang w:val="lv-LV"/>
        </w:rPr>
        <w:t>Ģimenes māja</w:t>
      </w:r>
      <w:r>
        <w:rPr>
          <w:b/>
          <w:color w:val="000000"/>
          <w:sz w:val="24"/>
          <w:szCs w:val="24"/>
          <w:lang w:val="lv-LV"/>
        </w:rPr>
        <w:t>s</w:t>
      </w:r>
      <w:r w:rsidRPr="00907CD9">
        <w:rPr>
          <w:b/>
          <w:color w:val="000000"/>
          <w:sz w:val="24"/>
          <w:szCs w:val="24"/>
          <w:lang w:val="lv-LV"/>
        </w:rPr>
        <w:t xml:space="preserve"> "Pīlādzis”</w:t>
      </w:r>
    </w:p>
    <w:p w:rsidR="00AE70C3" w:rsidRPr="00907CD9" w:rsidRDefault="00AE70C3" w:rsidP="00AE70C3">
      <w:pPr>
        <w:spacing w:line="240" w:lineRule="auto"/>
        <w:jc w:val="center"/>
        <w:rPr>
          <w:b/>
          <w:sz w:val="24"/>
          <w:szCs w:val="24"/>
          <w:lang w:val="lv-LV"/>
        </w:rPr>
      </w:pPr>
      <w:r w:rsidRPr="00907CD9">
        <w:rPr>
          <w:b/>
          <w:sz w:val="24"/>
          <w:szCs w:val="24"/>
          <w:lang w:val="lv-LV"/>
        </w:rPr>
        <w:t xml:space="preserve"> </w:t>
      </w:r>
      <w:r>
        <w:rPr>
          <w:b/>
          <w:sz w:val="24"/>
          <w:szCs w:val="24"/>
          <w:lang w:val="lv-LV"/>
        </w:rPr>
        <w:t>N</w:t>
      </w:r>
      <w:r w:rsidRPr="00907CD9">
        <w:rPr>
          <w:b/>
          <w:sz w:val="24"/>
          <w:szCs w:val="24"/>
          <w:lang w:val="lv-LV"/>
        </w:rPr>
        <w:t>olikums</w:t>
      </w:r>
    </w:p>
    <w:p w:rsidR="00AE70C3" w:rsidRPr="00907CD9" w:rsidRDefault="00AE70C3" w:rsidP="00AE70C3">
      <w:pPr>
        <w:spacing w:line="240" w:lineRule="auto"/>
        <w:jc w:val="center"/>
        <w:rPr>
          <w:b/>
          <w:sz w:val="24"/>
          <w:szCs w:val="24"/>
          <w:lang w:val="lv-LV"/>
        </w:rPr>
      </w:pPr>
    </w:p>
    <w:p w:rsidR="00AE70C3" w:rsidRPr="00907CD9" w:rsidRDefault="00AE70C3" w:rsidP="00AE70C3">
      <w:pPr>
        <w:spacing w:line="240" w:lineRule="auto"/>
        <w:jc w:val="center"/>
        <w:rPr>
          <w:b/>
          <w:sz w:val="24"/>
          <w:szCs w:val="24"/>
          <w:lang w:val="lv-LV"/>
        </w:rPr>
      </w:pPr>
      <w:r w:rsidRPr="00907CD9">
        <w:rPr>
          <w:b/>
          <w:sz w:val="24"/>
          <w:szCs w:val="24"/>
          <w:lang w:val="lv-LV"/>
        </w:rPr>
        <w:t>I. Vispārīgie jautājumi</w:t>
      </w:r>
    </w:p>
    <w:p w:rsidR="00AE70C3" w:rsidRDefault="00AE70C3" w:rsidP="00AE70C3">
      <w:pPr>
        <w:spacing w:line="240" w:lineRule="auto"/>
        <w:ind w:firstLine="426"/>
        <w:jc w:val="both"/>
        <w:rPr>
          <w:color w:val="000000"/>
          <w:sz w:val="24"/>
          <w:szCs w:val="24"/>
          <w:lang w:val="lv-LV"/>
        </w:rPr>
      </w:pPr>
      <w:r w:rsidRPr="00907CD9">
        <w:rPr>
          <w:color w:val="000000"/>
          <w:sz w:val="24"/>
          <w:szCs w:val="24"/>
          <w:lang w:val="lv-LV"/>
        </w:rPr>
        <w:t>1.</w:t>
      </w:r>
      <w:r>
        <w:rPr>
          <w:color w:val="000000"/>
          <w:sz w:val="24"/>
          <w:szCs w:val="24"/>
          <w:lang w:val="lv-LV"/>
        </w:rPr>
        <w:t xml:space="preserve"> </w:t>
      </w:r>
      <w:r w:rsidRPr="00907CD9">
        <w:rPr>
          <w:color w:val="000000"/>
          <w:sz w:val="24"/>
          <w:szCs w:val="24"/>
          <w:lang w:val="lv-LV"/>
        </w:rPr>
        <w:t xml:space="preserve">Nolikums nosaka Daugavpils </w:t>
      </w:r>
      <w:proofErr w:type="spellStart"/>
      <w:r>
        <w:rPr>
          <w:color w:val="000000"/>
          <w:sz w:val="24"/>
          <w:szCs w:val="24"/>
          <w:lang w:val="lv-LV"/>
        </w:rPr>
        <w:t>valsts</w:t>
      </w:r>
      <w:r w:rsidRPr="00907CD9">
        <w:rPr>
          <w:color w:val="000000"/>
          <w:sz w:val="24"/>
          <w:szCs w:val="24"/>
          <w:lang w:val="lv-LV"/>
        </w:rPr>
        <w:t>pilsētas</w:t>
      </w:r>
      <w:proofErr w:type="spellEnd"/>
      <w:r w:rsidRPr="00907CD9">
        <w:rPr>
          <w:color w:val="000000"/>
          <w:sz w:val="24"/>
          <w:szCs w:val="24"/>
          <w:lang w:val="lv-LV"/>
        </w:rPr>
        <w:t xml:space="preserve"> pašvaldības iestādes „Sociālais dienests” (turpmāk</w:t>
      </w:r>
      <w:r>
        <w:rPr>
          <w:color w:val="000000"/>
          <w:sz w:val="24"/>
          <w:szCs w:val="24"/>
          <w:lang w:val="lv-LV"/>
        </w:rPr>
        <w:t xml:space="preserve"> -</w:t>
      </w:r>
      <w:r w:rsidRPr="00907CD9">
        <w:rPr>
          <w:color w:val="000000"/>
          <w:sz w:val="24"/>
          <w:szCs w:val="24"/>
          <w:lang w:val="lv-LV"/>
        </w:rPr>
        <w:t xml:space="preserve"> Dienests) Ģimenes māja</w:t>
      </w:r>
      <w:r>
        <w:rPr>
          <w:color w:val="000000"/>
          <w:sz w:val="24"/>
          <w:szCs w:val="24"/>
          <w:lang w:val="lv-LV"/>
        </w:rPr>
        <w:t>s</w:t>
      </w:r>
      <w:r w:rsidRPr="00907CD9">
        <w:rPr>
          <w:color w:val="000000"/>
          <w:sz w:val="24"/>
          <w:szCs w:val="24"/>
          <w:lang w:val="lv-LV"/>
        </w:rPr>
        <w:t xml:space="preserve"> "</w:t>
      </w:r>
      <w:r w:rsidRPr="00907CD9">
        <w:rPr>
          <w:b/>
          <w:color w:val="000000"/>
          <w:sz w:val="24"/>
          <w:szCs w:val="24"/>
          <w:lang w:val="lv-LV"/>
        </w:rPr>
        <w:t>Pīlādzis</w:t>
      </w:r>
      <w:r w:rsidRPr="00907CD9">
        <w:rPr>
          <w:color w:val="000000"/>
          <w:sz w:val="24"/>
          <w:szCs w:val="24"/>
          <w:lang w:val="lv-LV"/>
        </w:rPr>
        <w:t>" (turpmāk</w:t>
      </w:r>
      <w:r>
        <w:rPr>
          <w:color w:val="000000"/>
          <w:sz w:val="24"/>
          <w:szCs w:val="24"/>
          <w:lang w:val="lv-LV"/>
        </w:rPr>
        <w:t xml:space="preserve"> </w:t>
      </w:r>
      <w:r w:rsidRPr="00907CD9">
        <w:rPr>
          <w:color w:val="000000"/>
          <w:sz w:val="24"/>
          <w:szCs w:val="24"/>
          <w:lang w:val="lv-LV"/>
        </w:rPr>
        <w:t>- Ģimenes māja)</w:t>
      </w:r>
      <w:r>
        <w:rPr>
          <w:color w:val="000000"/>
          <w:sz w:val="24"/>
          <w:szCs w:val="24"/>
          <w:lang w:val="lv-LV"/>
        </w:rPr>
        <w:t xml:space="preserve"> </w:t>
      </w:r>
      <w:r w:rsidRPr="00907CD9">
        <w:rPr>
          <w:color w:val="000000"/>
          <w:sz w:val="24"/>
          <w:szCs w:val="24"/>
          <w:lang w:val="lv-LV"/>
        </w:rPr>
        <w:t xml:space="preserve">mērķus, uzdevumus, </w:t>
      </w:r>
      <w:r>
        <w:rPr>
          <w:color w:val="000000"/>
          <w:sz w:val="24"/>
          <w:szCs w:val="24"/>
          <w:lang w:val="lv-LV"/>
        </w:rPr>
        <w:t>pienākumus</w:t>
      </w:r>
      <w:r w:rsidRPr="00907CD9">
        <w:rPr>
          <w:color w:val="000000"/>
          <w:sz w:val="24"/>
          <w:szCs w:val="24"/>
          <w:lang w:val="lv-LV"/>
        </w:rPr>
        <w:t>, Ģimenes māja</w:t>
      </w:r>
      <w:r>
        <w:rPr>
          <w:color w:val="000000"/>
          <w:sz w:val="24"/>
          <w:szCs w:val="24"/>
          <w:lang w:val="lv-LV"/>
        </w:rPr>
        <w:t>s</w:t>
      </w:r>
      <w:r w:rsidRPr="00907CD9">
        <w:rPr>
          <w:color w:val="000000"/>
          <w:sz w:val="24"/>
          <w:szCs w:val="24"/>
          <w:lang w:val="lv-LV"/>
        </w:rPr>
        <w:t xml:space="preserve"> vadītāja pienākumus un tiesības, lēmumu pieņemšana</w:t>
      </w:r>
      <w:r>
        <w:rPr>
          <w:color w:val="000000"/>
          <w:sz w:val="24"/>
          <w:szCs w:val="24"/>
          <w:lang w:val="lv-LV"/>
        </w:rPr>
        <w:t>s</w:t>
      </w:r>
      <w:r w:rsidRPr="00907CD9">
        <w:rPr>
          <w:color w:val="000000"/>
          <w:sz w:val="24"/>
          <w:szCs w:val="24"/>
          <w:lang w:val="lv-LV"/>
        </w:rPr>
        <w:t>, budžeta plānošanas</w:t>
      </w:r>
      <w:r>
        <w:rPr>
          <w:color w:val="000000"/>
          <w:sz w:val="24"/>
          <w:szCs w:val="24"/>
          <w:lang w:val="lv-LV"/>
        </w:rPr>
        <w:t>,</w:t>
      </w:r>
      <w:r w:rsidRPr="00907CD9">
        <w:rPr>
          <w:color w:val="000000"/>
          <w:sz w:val="24"/>
          <w:szCs w:val="24"/>
          <w:lang w:val="lv-LV"/>
        </w:rPr>
        <w:t xml:space="preserve"> grāmatvedības kārtošanas un darbības tiesiskuma nodrošināšanas mehānismu.</w:t>
      </w:r>
    </w:p>
    <w:p w:rsidR="00AE70C3" w:rsidRPr="00907CD9" w:rsidRDefault="00AE70C3" w:rsidP="00AE70C3">
      <w:pPr>
        <w:spacing w:line="240" w:lineRule="auto"/>
        <w:ind w:firstLine="426"/>
        <w:jc w:val="both"/>
        <w:rPr>
          <w:color w:val="000000"/>
          <w:sz w:val="24"/>
          <w:szCs w:val="24"/>
          <w:lang w:val="lv-LV"/>
        </w:rPr>
      </w:pPr>
      <w:r w:rsidRPr="00455718">
        <w:rPr>
          <w:i/>
          <w:color w:val="000000"/>
          <w:sz w:val="24"/>
          <w:szCs w:val="24"/>
          <w:lang w:val="lv-LV"/>
        </w:rPr>
        <w:t>(grozīts ar</w:t>
      </w:r>
      <w:r>
        <w:rPr>
          <w:color w:val="000000"/>
          <w:sz w:val="24"/>
          <w:szCs w:val="24"/>
          <w:lang w:val="lv-LV"/>
        </w:rPr>
        <w:t xml:space="preserve"> </w:t>
      </w:r>
      <w:r>
        <w:rPr>
          <w:i/>
          <w:sz w:val="24"/>
          <w:szCs w:val="24"/>
          <w:lang w:val="lv-LV"/>
        </w:rPr>
        <w:t>09.03.2023. lēmumu Nr.118)</w:t>
      </w:r>
    </w:p>
    <w:p w:rsidR="00AE70C3" w:rsidRPr="00907CD9" w:rsidRDefault="00AE70C3" w:rsidP="00AE70C3">
      <w:pPr>
        <w:spacing w:line="240" w:lineRule="auto"/>
        <w:ind w:firstLine="426"/>
        <w:jc w:val="both"/>
        <w:rPr>
          <w:color w:val="000000"/>
          <w:sz w:val="24"/>
          <w:szCs w:val="24"/>
          <w:lang w:val="lv-LV"/>
        </w:rPr>
      </w:pPr>
      <w:r w:rsidRPr="00907CD9">
        <w:rPr>
          <w:color w:val="000000"/>
          <w:sz w:val="24"/>
          <w:szCs w:val="24"/>
          <w:lang w:val="lv-LV"/>
        </w:rPr>
        <w:t>2. Ģimenes māja</w:t>
      </w:r>
      <w:r>
        <w:rPr>
          <w:color w:val="000000"/>
          <w:sz w:val="24"/>
          <w:szCs w:val="24"/>
          <w:lang w:val="lv-LV"/>
        </w:rPr>
        <w:t xml:space="preserve"> </w:t>
      </w:r>
      <w:r w:rsidRPr="00907CD9">
        <w:rPr>
          <w:color w:val="000000"/>
          <w:sz w:val="24"/>
          <w:szCs w:val="24"/>
          <w:lang w:val="lv-LV"/>
        </w:rPr>
        <w:t xml:space="preserve">ir Dienesta Sociālo pakalpojumu nodaļas </w:t>
      </w:r>
      <w:r>
        <w:rPr>
          <w:color w:val="000000"/>
          <w:sz w:val="24"/>
          <w:szCs w:val="24"/>
          <w:lang w:val="lv-LV"/>
        </w:rPr>
        <w:t xml:space="preserve">(turpmāk - nodaļa) </w:t>
      </w:r>
      <w:r w:rsidRPr="00907CD9">
        <w:rPr>
          <w:color w:val="000000"/>
          <w:sz w:val="24"/>
          <w:szCs w:val="24"/>
          <w:lang w:val="lv-LV"/>
        </w:rPr>
        <w:t>struktūrvienība, kas ir Dienesta vadītāja pakļautībā</w:t>
      </w:r>
      <w:r>
        <w:rPr>
          <w:color w:val="000000"/>
          <w:sz w:val="24"/>
          <w:szCs w:val="24"/>
          <w:lang w:val="lv-LV"/>
        </w:rPr>
        <w:t xml:space="preserve"> un </w:t>
      </w:r>
      <w:r w:rsidRPr="00907CD9">
        <w:rPr>
          <w:color w:val="000000"/>
          <w:sz w:val="24"/>
          <w:szCs w:val="24"/>
          <w:lang w:val="lv-LV"/>
        </w:rPr>
        <w:t xml:space="preserve">nodaļas vadītāja pārraudzībā. </w:t>
      </w:r>
    </w:p>
    <w:p w:rsidR="00AE70C3" w:rsidRPr="00907CD9" w:rsidRDefault="00AE70C3" w:rsidP="00AE70C3">
      <w:pPr>
        <w:spacing w:line="240" w:lineRule="auto"/>
        <w:ind w:firstLine="426"/>
        <w:jc w:val="both"/>
        <w:rPr>
          <w:color w:val="C00000"/>
          <w:sz w:val="24"/>
          <w:szCs w:val="24"/>
          <w:lang w:val="lv-LV"/>
        </w:rPr>
      </w:pPr>
      <w:r w:rsidRPr="00907CD9">
        <w:rPr>
          <w:color w:val="000000"/>
          <w:sz w:val="24"/>
          <w:szCs w:val="24"/>
          <w:lang w:val="lv-LV"/>
        </w:rPr>
        <w:t>3. Ģimenes māja</w:t>
      </w:r>
      <w:r>
        <w:rPr>
          <w:color w:val="000000"/>
          <w:sz w:val="24"/>
          <w:szCs w:val="24"/>
          <w:lang w:val="lv-LV"/>
        </w:rPr>
        <w:t>s</w:t>
      </w:r>
      <w:r w:rsidRPr="00907CD9">
        <w:rPr>
          <w:color w:val="000000"/>
          <w:sz w:val="24"/>
          <w:szCs w:val="24"/>
          <w:lang w:val="lv-LV"/>
        </w:rPr>
        <w:t xml:space="preserve"> adrese ir </w:t>
      </w:r>
      <w:r w:rsidRPr="00D816C2">
        <w:rPr>
          <w:color w:val="000000"/>
          <w:sz w:val="24"/>
          <w:szCs w:val="24"/>
          <w:lang w:val="lv-LV"/>
        </w:rPr>
        <w:t>Komandanta iel</w:t>
      </w:r>
      <w:r>
        <w:rPr>
          <w:color w:val="000000"/>
          <w:sz w:val="24"/>
          <w:szCs w:val="24"/>
          <w:lang w:val="lv-LV"/>
        </w:rPr>
        <w:t>ā</w:t>
      </w:r>
      <w:r w:rsidRPr="00D816C2">
        <w:rPr>
          <w:color w:val="000000"/>
          <w:sz w:val="24"/>
          <w:szCs w:val="24"/>
          <w:lang w:val="lv-LV"/>
        </w:rPr>
        <w:t xml:space="preserve"> 3, Daugavpilī, LV 5401.</w:t>
      </w:r>
    </w:p>
    <w:p w:rsidR="00AE70C3" w:rsidRDefault="00AE70C3" w:rsidP="00AE70C3">
      <w:pPr>
        <w:spacing w:line="240" w:lineRule="auto"/>
        <w:ind w:firstLine="426"/>
        <w:jc w:val="both"/>
        <w:rPr>
          <w:sz w:val="24"/>
          <w:szCs w:val="24"/>
          <w:lang w:val="lv-LV"/>
        </w:rPr>
      </w:pPr>
      <w:r w:rsidRPr="00907CD9">
        <w:rPr>
          <w:color w:val="000000"/>
          <w:sz w:val="24"/>
          <w:szCs w:val="24"/>
          <w:lang w:val="lv-LV"/>
        </w:rPr>
        <w:t>4. Ģimenes māja</w:t>
      </w:r>
      <w:r>
        <w:rPr>
          <w:color w:val="000000"/>
          <w:sz w:val="24"/>
          <w:szCs w:val="24"/>
          <w:lang w:val="lv-LV"/>
        </w:rPr>
        <w:t xml:space="preserve"> </w:t>
      </w:r>
      <w:r w:rsidRPr="00907CD9">
        <w:rPr>
          <w:color w:val="000000"/>
          <w:sz w:val="24"/>
          <w:szCs w:val="24"/>
          <w:lang w:val="lv-LV"/>
        </w:rPr>
        <w:t>savā darbībā ievēro normatīvos aktus,</w:t>
      </w:r>
      <w:r w:rsidRPr="00907CD9">
        <w:rPr>
          <w:sz w:val="24"/>
          <w:szCs w:val="24"/>
          <w:lang w:val="lv-LV"/>
        </w:rPr>
        <w:t xml:space="preserve"> </w:t>
      </w:r>
      <w:r w:rsidRPr="001A40D0">
        <w:rPr>
          <w:color w:val="000000"/>
          <w:sz w:val="24"/>
          <w:szCs w:val="24"/>
          <w:lang w:val="lv-LV"/>
        </w:rPr>
        <w:t xml:space="preserve">Daugavpils </w:t>
      </w:r>
      <w:proofErr w:type="spellStart"/>
      <w:r>
        <w:rPr>
          <w:color w:val="000000"/>
          <w:sz w:val="24"/>
          <w:szCs w:val="24"/>
          <w:lang w:val="lv-LV"/>
        </w:rPr>
        <w:t>valst</w:t>
      </w:r>
      <w:r w:rsidRPr="001A40D0">
        <w:rPr>
          <w:color w:val="000000"/>
          <w:sz w:val="24"/>
          <w:szCs w:val="24"/>
          <w:lang w:val="lv-LV"/>
        </w:rPr>
        <w:t>pilsētas</w:t>
      </w:r>
      <w:proofErr w:type="spellEnd"/>
      <w:r w:rsidRPr="001A40D0">
        <w:rPr>
          <w:color w:val="000000"/>
          <w:sz w:val="24"/>
          <w:szCs w:val="24"/>
          <w:lang w:val="lv-LV"/>
        </w:rPr>
        <w:t xml:space="preserve"> domes (turpmāk - Dome) lēmumus, rīkojumus</w:t>
      </w:r>
      <w:r>
        <w:rPr>
          <w:color w:val="000000"/>
          <w:sz w:val="24"/>
          <w:szCs w:val="24"/>
          <w:lang w:val="lv-LV"/>
        </w:rPr>
        <w:t>,</w:t>
      </w:r>
      <w:r w:rsidRPr="001A40D0">
        <w:rPr>
          <w:color w:val="000000"/>
          <w:sz w:val="24"/>
          <w:szCs w:val="24"/>
          <w:lang w:val="lv-LV"/>
        </w:rPr>
        <w:t xml:space="preserve"> Die</w:t>
      </w:r>
      <w:r w:rsidRPr="00907CD9">
        <w:rPr>
          <w:sz w:val="24"/>
          <w:szCs w:val="24"/>
          <w:lang w:val="lv-LV"/>
        </w:rPr>
        <w:t>nesta vadītāja lēmumus, rīkojumus un šo nolikumu.</w:t>
      </w:r>
    </w:p>
    <w:p w:rsidR="00AE70C3" w:rsidRPr="00907CD9" w:rsidRDefault="00AE70C3" w:rsidP="00AE70C3">
      <w:pPr>
        <w:spacing w:line="240" w:lineRule="auto"/>
        <w:ind w:firstLine="426"/>
        <w:jc w:val="both"/>
        <w:rPr>
          <w:color w:val="000000"/>
          <w:sz w:val="24"/>
          <w:szCs w:val="24"/>
          <w:lang w:val="lv-LV"/>
        </w:rPr>
      </w:pPr>
      <w:r w:rsidRPr="00455718">
        <w:rPr>
          <w:i/>
          <w:color w:val="000000"/>
          <w:sz w:val="24"/>
          <w:szCs w:val="24"/>
          <w:lang w:val="lv-LV"/>
        </w:rPr>
        <w:t>(grozīts ar</w:t>
      </w:r>
      <w:r>
        <w:rPr>
          <w:color w:val="000000"/>
          <w:sz w:val="24"/>
          <w:szCs w:val="24"/>
          <w:lang w:val="lv-LV"/>
        </w:rPr>
        <w:t xml:space="preserve"> </w:t>
      </w:r>
      <w:r>
        <w:rPr>
          <w:i/>
          <w:sz w:val="24"/>
          <w:szCs w:val="24"/>
          <w:lang w:val="lv-LV"/>
        </w:rPr>
        <w:t>09.03.2023. lēmumu Nr.118)</w:t>
      </w:r>
    </w:p>
    <w:p w:rsidR="00AE70C3" w:rsidRPr="00907CD9" w:rsidRDefault="00AE70C3" w:rsidP="00AE70C3">
      <w:pPr>
        <w:pStyle w:val="Sarakstarindkopa"/>
        <w:ind w:left="0" w:firstLine="426"/>
        <w:jc w:val="both"/>
        <w:rPr>
          <w:color w:val="000000"/>
          <w:lang w:val="lv-LV"/>
        </w:rPr>
      </w:pPr>
      <w:r w:rsidRPr="00455718">
        <w:rPr>
          <w:lang w:val="lv-LV"/>
        </w:rPr>
        <w:t xml:space="preserve">5. </w:t>
      </w:r>
      <w:r w:rsidRPr="00455718">
        <w:rPr>
          <w:color w:val="000000"/>
          <w:lang w:val="lv-LV"/>
        </w:rPr>
        <w:t xml:space="preserve">Ģimenes māja </w:t>
      </w:r>
      <w:r w:rsidRPr="00455718">
        <w:rPr>
          <w:lang w:val="lv-LV"/>
        </w:rPr>
        <w:t xml:space="preserve">uzdevumus veic sadarbībā ar </w:t>
      </w:r>
      <w:r w:rsidRPr="00455718">
        <w:rPr>
          <w:color w:val="000000"/>
          <w:lang w:val="lv-LV"/>
        </w:rPr>
        <w:t xml:space="preserve">valsts un pašvaldību iestādēm, </w:t>
      </w:r>
      <w:r w:rsidRPr="00455718">
        <w:rPr>
          <w:lang w:val="lv-LV"/>
        </w:rPr>
        <w:t xml:space="preserve">Daugavpils </w:t>
      </w:r>
      <w:proofErr w:type="spellStart"/>
      <w:r w:rsidRPr="00455718">
        <w:rPr>
          <w:lang w:val="lv-LV"/>
        </w:rPr>
        <w:t>valstspilsētas</w:t>
      </w:r>
      <w:proofErr w:type="spellEnd"/>
      <w:r w:rsidRPr="00455718">
        <w:rPr>
          <w:lang w:val="lv-LV"/>
        </w:rPr>
        <w:t xml:space="preserve"> pašvaldības iestāde "Daugavpils pilsētas bāriņtiesa"</w:t>
      </w:r>
      <w:r w:rsidRPr="00455718">
        <w:rPr>
          <w:color w:val="000000"/>
          <w:lang w:val="lv-LV"/>
        </w:rPr>
        <w:t xml:space="preserve"> (turpmāk - Bāriņtiesu), Domes un Dienesta struktūrvienībām.</w:t>
      </w:r>
      <w:r w:rsidRPr="00455718">
        <w:rPr>
          <w:i/>
          <w:color w:val="000000"/>
          <w:lang w:val="lv-LV"/>
        </w:rPr>
        <w:t>(grozīts ar</w:t>
      </w:r>
      <w:r>
        <w:rPr>
          <w:color w:val="000000"/>
          <w:lang w:val="lv-LV"/>
        </w:rPr>
        <w:t xml:space="preserve"> </w:t>
      </w:r>
      <w:r>
        <w:rPr>
          <w:i/>
          <w:lang w:val="lv-LV"/>
        </w:rPr>
        <w:t>09.03.2023. lēmumu Nr.118)</w:t>
      </w:r>
    </w:p>
    <w:p w:rsidR="00AE70C3" w:rsidRPr="00907CD9" w:rsidRDefault="00AE70C3" w:rsidP="00AE70C3">
      <w:pPr>
        <w:spacing w:line="240" w:lineRule="auto"/>
        <w:jc w:val="center"/>
        <w:rPr>
          <w:b/>
          <w:sz w:val="24"/>
          <w:szCs w:val="24"/>
          <w:lang w:val="lv-LV"/>
        </w:rPr>
      </w:pPr>
    </w:p>
    <w:p w:rsidR="00AE70C3" w:rsidRDefault="00AE70C3" w:rsidP="00AE70C3">
      <w:pPr>
        <w:spacing w:line="240" w:lineRule="auto"/>
        <w:jc w:val="center"/>
        <w:rPr>
          <w:b/>
          <w:sz w:val="24"/>
          <w:szCs w:val="24"/>
          <w:lang w:val="lv-LV"/>
        </w:rPr>
      </w:pPr>
      <w:r w:rsidRPr="00907CD9">
        <w:rPr>
          <w:b/>
          <w:sz w:val="24"/>
          <w:szCs w:val="24"/>
          <w:lang w:val="lv-LV"/>
        </w:rPr>
        <w:t xml:space="preserve">II. </w:t>
      </w:r>
      <w:r w:rsidRPr="00DB4536">
        <w:rPr>
          <w:b/>
          <w:sz w:val="24"/>
          <w:szCs w:val="24"/>
          <w:lang w:val="lv-LV"/>
        </w:rPr>
        <w:t xml:space="preserve">Ģimenes mājas </w:t>
      </w:r>
      <w:r w:rsidRPr="00907CD9">
        <w:rPr>
          <w:b/>
          <w:sz w:val="24"/>
          <w:szCs w:val="24"/>
          <w:lang w:val="lv-LV"/>
        </w:rPr>
        <w:t xml:space="preserve">mērķis, uzdevumi un </w:t>
      </w:r>
      <w:r>
        <w:rPr>
          <w:b/>
          <w:sz w:val="24"/>
          <w:szCs w:val="24"/>
          <w:lang w:val="lv-LV"/>
        </w:rPr>
        <w:t>pienākumi</w:t>
      </w:r>
    </w:p>
    <w:p w:rsidR="00AE70C3" w:rsidRDefault="00AE70C3" w:rsidP="00AE70C3">
      <w:pPr>
        <w:shd w:val="clear" w:color="auto" w:fill="FFFFFF"/>
        <w:spacing w:line="240" w:lineRule="auto"/>
        <w:ind w:firstLine="426"/>
        <w:jc w:val="both"/>
        <w:rPr>
          <w:sz w:val="24"/>
          <w:szCs w:val="24"/>
          <w:lang w:val="lv-LV" w:eastAsia="en-GB"/>
        </w:rPr>
      </w:pPr>
      <w:r>
        <w:rPr>
          <w:sz w:val="24"/>
          <w:szCs w:val="24"/>
          <w:lang w:val="lv-LV" w:eastAsia="en-GB"/>
        </w:rPr>
        <w:t>6</w:t>
      </w:r>
      <w:r w:rsidRPr="00907CD9">
        <w:rPr>
          <w:sz w:val="24"/>
          <w:szCs w:val="24"/>
          <w:lang w:val="lv-LV" w:eastAsia="en-GB"/>
        </w:rPr>
        <w:t xml:space="preserve">. </w:t>
      </w:r>
      <w:r w:rsidRPr="00003BB9">
        <w:rPr>
          <w:lang w:val="lv-LV"/>
        </w:rPr>
        <w:t>Ģimenes mājas mērķis ir ģimeniskai videi pietuvināta ilgstošas sociālās aprūpes un sociālās rehabilitācijas pakalpojuma sniegšana bāreņiem un bez vecāku gādības palikušiem bērniem, izveidojot ģimeņu modeli, nodrošinot mājokli, diennakts aprūpi, sociālo</w:t>
      </w:r>
      <w:r w:rsidRPr="00003BB9">
        <w:rPr>
          <w:lang w:val="lv-LV" w:eastAsia="en-GB"/>
        </w:rPr>
        <w:t xml:space="preserve"> rehabilitāciju, apstākļus vispusīgai attīstībai, veicinot bērna un ģimenes </w:t>
      </w:r>
      <w:proofErr w:type="spellStart"/>
      <w:r w:rsidRPr="00003BB9">
        <w:rPr>
          <w:lang w:val="lv-LV" w:eastAsia="en-GB"/>
        </w:rPr>
        <w:t>atkalapvienošanos</w:t>
      </w:r>
      <w:proofErr w:type="spellEnd"/>
      <w:r w:rsidRPr="00003BB9">
        <w:rPr>
          <w:lang w:val="lv-LV" w:eastAsia="en-GB"/>
        </w:rPr>
        <w:t xml:space="preserve"> vai jaunas ģimenes iegūšanu vai, ja tas nav iespējams, sagatavojot bērnu patstāvīgas dzīves uzsākšanai. Ģimenes mājā vienlaicīgi dzīvo ne vairāk kā 20 bērni.</w:t>
      </w:r>
    </w:p>
    <w:p w:rsidR="00AE70C3" w:rsidRPr="00EC30B7" w:rsidRDefault="00AE70C3" w:rsidP="00AE70C3">
      <w:pPr>
        <w:shd w:val="clear" w:color="auto" w:fill="FFFFFF"/>
        <w:spacing w:line="240" w:lineRule="auto"/>
        <w:ind w:firstLine="426"/>
        <w:jc w:val="both"/>
        <w:rPr>
          <w:i/>
          <w:sz w:val="24"/>
          <w:szCs w:val="24"/>
          <w:lang w:val="lv-LV" w:eastAsia="en-GB"/>
        </w:rPr>
      </w:pPr>
      <w:r w:rsidRPr="00EC30B7">
        <w:rPr>
          <w:i/>
          <w:lang w:val="lv-LV"/>
        </w:rPr>
        <w:t>(grozīts ar 24.11.2022. lēmumu Nr.779)</w:t>
      </w:r>
      <w:r>
        <w:rPr>
          <w:i/>
          <w:lang w:val="lv-LV"/>
        </w:rPr>
        <w:t xml:space="preserve">, </w:t>
      </w:r>
      <w:r w:rsidRPr="00455718">
        <w:rPr>
          <w:i/>
          <w:color w:val="000000"/>
          <w:sz w:val="24"/>
          <w:szCs w:val="24"/>
          <w:lang w:val="lv-LV"/>
        </w:rPr>
        <w:t>(grozīts ar</w:t>
      </w:r>
      <w:r>
        <w:rPr>
          <w:color w:val="000000"/>
          <w:sz w:val="24"/>
          <w:szCs w:val="24"/>
          <w:lang w:val="lv-LV"/>
        </w:rPr>
        <w:t xml:space="preserve"> </w:t>
      </w:r>
      <w:r>
        <w:rPr>
          <w:i/>
          <w:sz w:val="24"/>
          <w:szCs w:val="24"/>
          <w:lang w:val="lv-LV"/>
        </w:rPr>
        <w:t>09.03.2023. lēmumu Nr.118)</w:t>
      </w:r>
    </w:p>
    <w:p w:rsidR="00AE70C3" w:rsidRPr="00907CD9" w:rsidRDefault="00AE70C3" w:rsidP="00AE70C3">
      <w:pPr>
        <w:spacing w:line="240" w:lineRule="auto"/>
        <w:ind w:firstLine="426"/>
        <w:jc w:val="both"/>
        <w:rPr>
          <w:sz w:val="24"/>
          <w:szCs w:val="24"/>
          <w:lang w:val="lv-LV"/>
        </w:rPr>
      </w:pPr>
      <w:r>
        <w:rPr>
          <w:sz w:val="24"/>
          <w:szCs w:val="24"/>
          <w:lang w:val="lv-LV"/>
        </w:rPr>
        <w:t>7</w:t>
      </w:r>
      <w:r w:rsidRPr="00907CD9">
        <w:rPr>
          <w:sz w:val="24"/>
          <w:szCs w:val="24"/>
          <w:lang w:val="lv-LV"/>
        </w:rPr>
        <w:t xml:space="preserve">. </w:t>
      </w:r>
      <w:r w:rsidRPr="00907CD9">
        <w:rPr>
          <w:color w:val="000000"/>
          <w:sz w:val="24"/>
          <w:szCs w:val="24"/>
          <w:lang w:val="lv-LV"/>
        </w:rPr>
        <w:t>Ģimenes māja</w:t>
      </w:r>
      <w:r>
        <w:rPr>
          <w:color w:val="000000"/>
          <w:sz w:val="24"/>
          <w:szCs w:val="24"/>
          <w:lang w:val="lv-LV"/>
        </w:rPr>
        <w:t>s</w:t>
      </w:r>
      <w:r w:rsidRPr="00907CD9">
        <w:rPr>
          <w:color w:val="000000"/>
          <w:sz w:val="24"/>
          <w:szCs w:val="24"/>
          <w:lang w:val="lv-LV"/>
        </w:rPr>
        <w:t xml:space="preserve"> </w:t>
      </w:r>
      <w:r w:rsidRPr="00907CD9">
        <w:rPr>
          <w:b/>
          <w:sz w:val="24"/>
          <w:szCs w:val="24"/>
          <w:lang w:val="lv-LV"/>
        </w:rPr>
        <w:t>uzdevumi</w:t>
      </w:r>
      <w:r w:rsidRPr="00907CD9">
        <w:rPr>
          <w:sz w:val="24"/>
          <w:szCs w:val="24"/>
          <w:lang w:val="lv-LV"/>
        </w:rPr>
        <w:t xml:space="preserve"> ir:</w:t>
      </w:r>
    </w:p>
    <w:p w:rsidR="00AE70C3" w:rsidRPr="00907CD9" w:rsidRDefault="00AE70C3" w:rsidP="00AE70C3">
      <w:pPr>
        <w:spacing w:line="240" w:lineRule="auto"/>
        <w:ind w:left="720"/>
        <w:jc w:val="both"/>
        <w:rPr>
          <w:color w:val="FF0000"/>
          <w:sz w:val="24"/>
          <w:szCs w:val="24"/>
          <w:lang w:val="lv-LV"/>
        </w:rPr>
      </w:pPr>
      <w:r>
        <w:rPr>
          <w:sz w:val="24"/>
          <w:szCs w:val="24"/>
          <w:lang w:val="lv-LV"/>
        </w:rPr>
        <w:t>7</w:t>
      </w:r>
      <w:r w:rsidRPr="00907CD9">
        <w:rPr>
          <w:sz w:val="24"/>
          <w:szCs w:val="24"/>
          <w:lang w:val="lv-LV"/>
        </w:rPr>
        <w:t>.1.</w:t>
      </w:r>
      <w:r w:rsidRPr="00907CD9">
        <w:rPr>
          <w:sz w:val="24"/>
          <w:szCs w:val="24"/>
          <w:lang w:val="lv-LV" w:eastAsia="en-GB"/>
        </w:rPr>
        <w:t xml:space="preserve">nodrošināt </w:t>
      </w:r>
      <w:r w:rsidRPr="00907CD9">
        <w:rPr>
          <w:bCs/>
          <w:sz w:val="24"/>
          <w:szCs w:val="24"/>
          <w:lang w:val="lv-LV" w:eastAsia="en-GB"/>
        </w:rPr>
        <w:t xml:space="preserve">sociālās aprūpes un sociālās rehabilitācijas pakalpojuma </w:t>
      </w:r>
      <w:r w:rsidRPr="00907CD9">
        <w:rPr>
          <w:sz w:val="24"/>
          <w:szCs w:val="24"/>
          <w:lang w:val="lv-LV" w:eastAsia="en-GB"/>
        </w:rPr>
        <w:t>sniegšan</w:t>
      </w:r>
      <w:r>
        <w:rPr>
          <w:sz w:val="24"/>
          <w:szCs w:val="24"/>
          <w:lang w:val="lv-LV" w:eastAsia="en-GB"/>
        </w:rPr>
        <w:t>u</w:t>
      </w:r>
      <w:r w:rsidRPr="00907CD9">
        <w:rPr>
          <w:bCs/>
          <w:sz w:val="24"/>
          <w:szCs w:val="24"/>
          <w:lang w:val="lv-LV" w:eastAsia="en-GB"/>
        </w:rPr>
        <w:t xml:space="preserve"> bērniem</w:t>
      </w:r>
      <w:r w:rsidRPr="00B80F24">
        <w:rPr>
          <w:bCs/>
          <w:sz w:val="24"/>
          <w:szCs w:val="24"/>
          <w:lang w:val="lv-LV"/>
        </w:rPr>
        <w:t>;</w:t>
      </w:r>
    </w:p>
    <w:p w:rsidR="00AE70C3" w:rsidRPr="00003BB9" w:rsidRDefault="00AE70C3" w:rsidP="00AE70C3">
      <w:pPr>
        <w:pStyle w:val="tv213"/>
        <w:shd w:val="clear" w:color="auto" w:fill="FFFFFF"/>
        <w:spacing w:before="0" w:beforeAutospacing="0" w:after="0" w:afterAutospacing="0"/>
        <w:ind w:left="600"/>
        <w:jc w:val="both"/>
        <w:rPr>
          <w:lang w:eastAsia="ar-SA"/>
        </w:rPr>
      </w:pPr>
      <w:r>
        <w:t xml:space="preserve">  </w:t>
      </w:r>
      <w:r w:rsidRPr="00003BB9">
        <w:t>7</w:t>
      </w:r>
      <w:r w:rsidRPr="00003BB9">
        <w:rPr>
          <w:lang w:eastAsia="ar-SA"/>
        </w:rPr>
        <w:t xml:space="preserve">.2. veicināt un sekmēt bērnu sadzīves un pašaprūpes iemaņu apgūšanu, nostiprināšanu un </w:t>
      </w:r>
      <w:r w:rsidRPr="00003BB9">
        <w:t>izglītošanu par šādām tēmām:</w:t>
      </w:r>
    </w:p>
    <w:p w:rsidR="00AE70C3" w:rsidRPr="00003BB9" w:rsidRDefault="00AE70C3" w:rsidP="00AE70C3">
      <w:pPr>
        <w:pStyle w:val="tv213"/>
        <w:shd w:val="clear" w:color="auto" w:fill="FFFFFF"/>
        <w:spacing w:before="0" w:beforeAutospacing="0" w:after="0" w:afterAutospacing="0"/>
        <w:ind w:left="900" w:firstLine="300"/>
        <w:jc w:val="both"/>
      </w:pPr>
      <w:r w:rsidRPr="00003BB9">
        <w:t>7.2.1. personiskās naudas izlietojuma plānošana un iepirkšanās;</w:t>
      </w:r>
    </w:p>
    <w:p w:rsidR="00AE70C3" w:rsidRPr="00003BB9" w:rsidRDefault="00AE70C3" w:rsidP="00AE70C3">
      <w:pPr>
        <w:pStyle w:val="tv213"/>
        <w:shd w:val="clear" w:color="auto" w:fill="FFFFFF"/>
        <w:spacing w:before="0" w:beforeAutospacing="0" w:after="0" w:afterAutospacing="0"/>
        <w:ind w:left="900" w:firstLine="300"/>
        <w:jc w:val="both"/>
      </w:pPr>
      <w:r w:rsidRPr="00003BB9">
        <w:t>7.2.2. ēdiena gatavošana un galda kultūra;</w:t>
      </w:r>
    </w:p>
    <w:p w:rsidR="00AE70C3" w:rsidRPr="00003BB9" w:rsidRDefault="00AE70C3" w:rsidP="00AE70C3">
      <w:pPr>
        <w:pStyle w:val="tv213"/>
        <w:shd w:val="clear" w:color="auto" w:fill="FFFFFF"/>
        <w:spacing w:before="0" w:beforeAutospacing="0" w:after="0" w:afterAutospacing="0"/>
        <w:ind w:left="900" w:firstLine="300"/>
        <w:jc w:val="both"/>
      </w:pPr>
      <w:r w:rsidRPr="00003BB9">
        <w:t>7.2.3. dzīvojamo telpu un teritorijas uzkopšana;</w:t>
      </w:r>
    </w:p>
    <w:p w:rsidR="00AE70C3" w:rsidRPr="00003BB9" w:rsidRDefault="00AE70C3" w:rsidP="00AE70C3">
      <w:pPr>
        <w:pStyle w:val="tv213"/>
        <w:shd w:val="clear" w:color="auto" w:fill="FFFFFF"/>
        <w:spacing w:before="0" w:beforeAutospacing="0" w:after="0" w:afterAutospacing="0"/>
        <w:ind w:left="900" w:firstLine="300"/>
        <w:jc w:val="both"/>
      </w:pPr>
      <w:r w:rsidRPr="00003BB9">
        <w:t>7.2.4. sava apģērba mazgāšana, gludināšana un apavu kopšana;</w:t>
      </w:r>
    </w:p>
    <w:p w:rsidR="00AE70C3" w:rsidRPr="00003BB9" w:rsidRDefault="00AE70C3" w:rsidP="00AE70C3">
      <w:pPr>
        <w:pStyle w:val="tv213"/>
        <w:shd w:val="clear" w:color="auto" w:fill="FFFFFF"/>
        <w:spacing w:before="0" w:beforeAutospacing="0" w:after="0" w:afterAutospacing="0"/>
        <w:ind w:left="900" w:firstLine="300"/>
        <w:jc w:val="both"/>
      </w:pPr>
      <w:r w:rsidRPr="00003BB9">
        <w:t>7.2.5. pašaprūpe, veselība un personīgā higiēna;</w:t>
      </w:r>
    </w:p>
    <w:p w:rsidR="00AE70C3" w:rsidRPr="00003BB9" w:rsidRDefault="00AE70C3" w:rsidP="00AE70C3">
      <w:pPr>
        <w:pStyle w:val="tv213"/>
        <w:shd w:val="clear" w:color="auto" w:fill="FFFFFF"/>
        <w:spacing w:before="0" w:beforeAutospacing="0" w:after="0" w:afterAutospacing="0"/>
        <w:ind w:left="900" w:firstLine="300"/>
        <w:jc w:val="both"/>
      </w:pPr>
      <w:r w:rsidRPr="00003BB9">
        <w:lastRenderedPageBreak/>
        <w:t>7.2.6. izpratne par darba lomu cilvēka dzīvē, darba attiecībām un darba samaksu;</w:t>
      </w:r>
    </w:p>
    <w:p w:rsidR="00AE70C3" w:rsidRPr="00003BB9" w:rsidRDefault="00AE70C3" w:rsidP="00AE70C3">
      <w:pPr>
        <w:pStyle w:val="tv213"/>
        <w:shd w:val="clear" w:color="auto" w:fill="FFFFFF"/>
        <w:spacing w:before="0" w:beforeAutospacing="0" w:after="0" w:afterAutospacing="0"/>
        <w:ind w:left="900" w:firstLine="300"/>
        <w:jc w:val="both"/>
      </w:pPr>
      <w:r w:rsidRPr="00003BB9">
        <w:t>7.2.7. uzvedības normas, saskarsme un komunikācija;</w:t>
      </w:r>
    </w:p>
    <w:p w:rsidR="00AE70C3" w:rsidRPr="00003BB9" w:rsidRDefault="00AE70C3" w:rsidP="00AE70C3">
      <w:pPr>
        <w:pStyle w:val="tv213"/>
        <w:shd w:val="clear" w:color="auto" w:fill="FFFFFF"/>
        <w:spacing w:before="0" w:beforeAutospacing="0" w:after="0" w:afterAutospacing="0"/>
        <w:ind w:left="900" w:firstLine="300"/>
        <w:jc w:val="both"/>
      </w:pPr>
      <w:r w:rsidRPr="00003BB9">
        <w:t>7.2.8. ugunsdrošība, elektrodrošība un personas drošība;</w:t>
      </w:r>
    </w:p>
    <w:p w:rsidR="00AE70C3" w:rsidRPr="00003BB9" w:rsidRDefault="00AE70C3" w:rsidP="00AE70C3">
      <w:pPr>
        <w:pStyle w:val="tv213"/>
        <w:shd w:val="clear" w:color="auto" w:fill="FFFFFF"/>
        <w:spacing w:before="0" w:beforeAutospacing="0" w:after="0" w:afterAutospacing="0"/>
        <w:ind w:left="900" w:firstLine="300"/>
        <w:jc w:val="both"/>
      </w:pPr>
      <w:r w:rsidRPr="00003BB9">
        <w:t>7.2.9. tiesības, pienākumi un atbildība;</w:t>
      </w:r>
    </w:p>
    <w:p w:rsidR="00AE70C3" w:rsidRPr="00003BB9" w:rsidRDefault="00AE70C3" w:rsidP="00AE70C3">
      <w:pPr>
        <w:pStyle w:val="tv213"/>
        <w:shd w:val="clear" w:color="auto" w:fill="FFFFFF"/>
        <w:spacing w:before="0" w:beforeAutospacing="0" w:after="0" w:afterAutospacing="0"/>
        <w:ind w:left="900" w:firstLine="300"/>
        <w:jc w:val="both"/>
      </w:pPr>
      <w:r w:rsidRPr="00003BB9">
        <w:t>7.2.10. brīvā laika pavadīšana, aktīva atpūta;</w:t>
      </w:r>
    </w:p>
    <w:p w:rsidR="00AE70C3" w:rsidRPr="00003BB9" w:rsidRDefault="00AE70C3" w:rsidP="00AE70C3">
      <w:pPr>
        <w:pStyle w:val="tv213"/>
        <w:shd w:val="clear" w:color="auto" w:fill="FFFFFF"/>
        <w:spacing w:before="0" w:beforeAutospacing="0" w:after="0" w:afterAutospacing="0"/>
        <w:ind w:left="900" w:firstLine="300"/>
        <w:jc w:val="both"/>
      </w:pPr>
      <w:r w:rsidRPr="00003BB9">
        <w:t>7.2.11. profesijas izvēle un apguve;</w:t>
      </w:r>
    </w:p>
    <w:p w:rsidR="00AE70C3" w:rsidRPr="00003BB9" w:rsidRDefault="00AE70C3" w:rsidP="00AE70C3">
      <w:pPr>
        <w:pStyle w:val="tv213"/>
        <w:shd w:val="clear" w:color="auto" w:fill="FFFFFF"/>
        <w:spacing w:before="0" w:beforeAutospacing="0" w:after="0" w:afterAutospacing="0"/>
        <w:ind w:left="900" w:firstLine="300"/>
        <w:jc w:val="both"/>
      </w:pPr>
      <w:r w:rsidRPr="00003BB9">
        <w:t>7.2.12. citas sadzīvē ne</w:t>
      </w:r>
      <w:r>
        <w:t>pieciešamās iemaņas un prasmes.</w:t>
      </w:r>
    </w:p>
    <w:p w:rsidR="00AE70C3" w:rsidRPr="00907CD9" w:rsidRDefault="00AE70C3" w:rsidP="00AE70C3">
      <w:pPr>
        <w:spacing w:line="240" w:lineRule="auto"/>
        <w:ind w:left="720"/>
        <w:jc w:val="both"/>
        <w:rPr>
          <w:sz w:val="24"/>
          <w:szCs w:val="24"/>
          <w:lang w:val="lv-LV"/>
        </w:rPr>
      </w:pPr>
      <w:r w:rsidRPr="00455718">
        <w:rPr>
          <w:i/>
          <w:color w:val="000000"/>
          <w:sz w:val="24"/>
          <w:szCs w:val="24"/>
          <w:lang w:val="lv-LV"/>
        </w:rPr>
        <w:t>(grozīts ar</w:t>
      </w:r>
      <w:r>
        <w:rPr>
          <w:color w:val="000000"/>
          <w:sz w:val="24"/>
          <w:szCs w:val="24"/>
          <w:lang w:val="lv-LV"/>
        </w:rPr>
        <w:t xml:space="preserve"> </w:t>
      </w:r>
      <w:r>
        <w:rPr>
          <w:i/>
          <w:sz w:val="24"/>
          <w:szCs w:val="24"/>
          <w:lang w:val="lv-LV"/>
        </w:rPr>
        <w:t>09.03.2023. lēmumu Nr.118)</w:t>
      </w:r>
    </w:p>
    <w:p w:rsidR="00AE70C3" w:rsidRPr="00CE0CCC" w:rsidRDefault="00AE70C3" w:rsidP="00AE70C3">
      <w:pPr>
        <w:spacing w:line="240" w:lineRule="auto"/>
        <w:ind w:left="720"/>
        <w:jc w:val="both"/>
        <w:rPr>
          <w:bCs/>
          <w:sz w:val="24"/>
          <w:szCs w:val="24"/>
          <w:lang w:val="lv-LV"/>
        </w:rPr>
      </w:pPr>
      <w:r>
        <w:rPr>
          <w:bCs/>
          <w:sz w:val="24"/>
          <w:szCs w:val="24"/>
          <w:lang w:val="lv-LV"/>
        </w:rPr>
        <w:t>7</w:t>
      </w:r>
      <w:r w:rsidRPr="0058437E">
        <w:rPr>
          <w:bCs/>
          <w:sz w:val="24"/>
          <w:szCs w:val="24"/>
          <w:lang w:val="lv-LV"/>
        </w:rPr>
        <w:t>.3</w:t>
      </w:r>
      <w:r w:rsidRPr="00CE0CCC">
        <w:rPr>
          <w:bCs/>
          <w:sz w:val="24"/>
          <w:szCs w:val="24"/>
          <w:lang w:val="lv-LV"/>
        </w:rPr>
        <w:t xml:space="preserve">.nodrošināt izglītības ieguvi atbilstoši bērnu vajadzībām, karjeras izvēli u.tml.; </w:t>
      </w:r>
    </w:p>
    <w:p w:rsidR="00AE70C3" w:rsidRPr="00CE0CCC" w:rsidRDefault="00AE70C3" w:rsidP="00AE70C3">
      <w:pPr>
        <w:spacing w:line="240" w:lineRule="auto"/>
        <w:ind w:left="720"/>
        <w:jc w:val="both"/>
        <w:rPr>
          <w:bCs/>
          <w:sz w:val="24"/>
          <w:szCs w:val="24"/>
          <w:lang w:val="lv-LV"/>
        </w:rPr>
      </w:pPr>
      <w:r>
        <w:rPr>
          <w:bCs/>
          <w:sz w:val="24"/>
          <w:szCs w:val="24"/>
          <w:lang w:val="lv-LV"/>
        </w:rPr>
        <w:t>7</w:t>
      </w:r>
      <w:r w:rsidRPr="00CE0CCC">
        <w:rPr>
          <w:bCs/>
          <w:sz w:val="24"/>
          <w:szCs w:val="24"/>
          <w:lang w:val="lv-LV"/>
        </w:rPr>
        <w:t>.4  kopā ar bērniem atbilstoši viņu vecumam, attīstības līmenim un vajadzībām izstrādāt un īstenot individuālos sociālās aprūpes un sociālās rehabilitācijas plānus;</w:t>
      </w:r>
    </w:p>
    <w:p w:rsidR="00AE70C3" w:rsidRPr="00CE0CCC" w:rsidRDefault="00AE70C3" w:rsidP="00AE70C3">
      <w:pPr>
        <w:spacing w:line="240" w:lineRule="auto"/>
        <w:ind w:left="720"/>
        <w:jc w:val="both"/>
        <w:rPr>
          <w:bCs/>
          <w:sz w:val="24"/>
          <w:szCs w:val="24"/>
          <w:lang w:val="lv-LV"/>
        </w:rPr>
      </w:pPr>
      <w:r>
        <w:rPr>
          <w:bCs/>
          <w:sz w:val="24"/>
          <w:szCs w:val="24"/>
          <w:lang w:val="lv-LV"/>
        </w:rPr>
        <w:t>7</w:t>
      </w:r>
      <w:r w:rsidRPr="00CE0CCC">
        <w:rPr>
          <w:bCs/>
          <w:sz w:val="24"/>
          <w:szCs w:val="24"/>
          <w:lang w:val="lv-LV"/>
        </w:rPr>
        <w:t>.5</w:t>
      </w:r>
      <w:r>
        <w:rPr>
          <w:bCs/>
          <w:sz w:val="24"/>
          <w:szCs w:val="24"/>
          <w:lang w:val="lv-LV"/>
        </w:rPr>
        <w:t>.</w:t>
      </w:r>
      <w:r w:rsidRPr="00CE0CCC">
        <w:rPr>
          <w:bCs/>
          <w:sz w:val="24"/>
          <w:szCs w:val="24"/>
          <w:lang w:val="lv-LV"/>
        </w:rPr>
        <w:t xml:space="preserve">sniegt bērniem </w:t>
      </w:r>
      <w:proofErr w:type="spellStart"/>
      <w:r w:rsidRPr="00CE0CCC">
        <w:rPr>
          <w:bCs/>
          <w:sz w:val="24"/>
          <w:szCs w:val="24"/>
          <w:lang w:val="lv-LV"/>
        </w:rPr>
        <w:t>psihosociālo</w:t>
      </w:r>
      <w:proofErr w:type="spellEnd"/>
      <w:r w:rsidRPr="00CE0CCC">
        <w:rPr>
          <w:bCs/>
          <w:sz w:val="24"/>
          <w:szCs w:val="24"/>
          <w:lang w:val="lv-LV"/>
        </w:rPr>
        <w:t xml:space="preserve"> un informatīvo atbalstu;</w:t>
      </w:r>
    </w:p>
    <w:p w:rsidR="00AE70C3" w:rsidRPr="00907CD9" w:rsidRDefault="00AE70C3" w:rsidP="00AE70C3">
      <w:pPr>
        <w:spacing w:line="240" w:lineRule="auto"/>
        <w:ind w:left="720"/>
        <w:jc w:val="both"/>
        <w:rPr>
          <w:sz w:val="24"/>
          <w:szCs w:val="24"/>
          <w:lang w:val="lv-LV"/>
        </w:rPr>
      </w:pPr>
      <w:r>
        <w:rPr>
          <w:sz w:val="24"/>
          <w:szCs w:val="24"/>
          <w:lang w:val="lv-LV"/>
        </w:rPr>
        <w:t>7</w:t>
      </w:r>
      <w:r w:rsidRPr="00CE0CCC">
        <w:rPr>
          <w:sz w:val="24"/>
          <w:szCs w:val="24"/>
          <w:lang w:val="lv-LV"/>
        </w:rPr>
        <w:t>.6.sadarbībā ar Bāriņtiesu</w:t>
      </w:r>
      <w:r w:rsidRPr="00907CD9">
        <w:rPr>
          <w:sz w:val="24"/>
          <w:szCs w:val="24"/>
          <w:lang w:val="lv-LV"/>
        </w:rPr>
        <w:t>:</w:t>
      </w:r>
    </w:p>
    <w:p w:rsidR="00AE70C3" w:rsidRPr="00907CD9" w:rsidRDefault="00AE70C3" w:rsidP="00AE70C3">
      <w:pPr>
        <w:spacing w:line="240" w:lineRule="auto"/>
        <w:ind w:left="720"/>
        <w:jc w:val="both"/>
        <w:rPr>
          <w:sz w:val="24"/>
          <w:szCs w:val="24"/>
          <w:lang w:val="lv-LV"/>
        </w:rPr>
      </w:pPr>
      <w:r>
        <w:rPr>
          <w:sz w:val="24"/>
          <w:szCs w:val="24"/>
          <w:lang w:val="lv-LV"/>
        </w:rPr>
        <w:t>7</w:t>
      </w:r>
      <w:r w:rsidRPr="00907CD9">
        <w:rPr>
          <w:sz w:val="24"/>
          <w:szCs w:val="24"/>
          <w:lang w:val="lv-LV"/>
        </w:rPr>
        <w:t>.</w:t>
      </w:r>
      <w:r>
        <w:rPr>
          <w:sz w:val="24"/>
          <w:szCs w:val="24"/>
          <w:lang w:val="lv-LV"/>
        </w:rPr>
        <w:t>6</w:t>
      </w:r>
      <w:r w:rsidRPr="00907CD9">
        <w:rPr>
          <w:sz w:val="24"/>
          <w:szCs w:val="24"/>
          <w:lang w:val="lv-LV"/>
        </w:rPr>
        <w:t xml:space="preserve">.1. veicināt bez vecāku gādības palikušo bērnu atgriešanos ģimenēs; </w:t>
      </w:r>
    </w:p>
    <w:p w:rsidR="00AE70C3" w:rsidRPr="00907CD9" w:rsidRDefault="00AE70C3" w:rsidP="00AE70C3">
      <w:pPr>
        <w:spacing w:line="240" w:lineRule="auto"/>
        <w:ind w:left="720"/>
        <w:jc w:val="both"/>
        <w:rPr>
          <w:sz w:val="24"/>
          <w:szCs w:val="24"/>
          <w:lang w:val="lv-LV"/>
        </w:rPr>
      </w:pPr>
      <w:r>
        <w:rPr>
          <w:sz w:val="24"/>
          <w:szCs w:val="24"/>
          <w:lang w:val="lv-LV"/>
        </w:rPr>
        <w:t>7</w:t>
      </w:r>
      <w:r w:rsidRPr="00907CD9">
        <w:rPr>
          <w:sz w:val="24"/>
          <w:szCs w:val="24"/>
          <w:lang w:val="lv-LV"/>
        </w:rPr>
        <w:t>.</w:t>
      </w:r>
      <w:r>
        <w:rPr>
          <w:sz w:val="24"/>
          <w:szCs w:val="24"/>
          <w:lang w:val="lv-LV"/>
        </w:rPr>
        <w:t>6</w:t>
      </w:r>
      <w:r w:rsidRPr="00907CD9">
        <w:rPr>
          <w:sz w:val="24"/>
          <w:szCs w:val="24"/>
          <w:lang w:val="lv-LV"/>
        </w:rPr>
        <w:t>.2. veicināt bērnu tiesības augt ģimeniskā vidē (adopcija, aizbildnība vai audžuģimene);</w:t>
      </w:r>
    </w:p>
    <w:p w:rsidR="00AE70C3" w:rsidRPr="00907CD9" w:rsidRDefault="00AE70C3" w:rsidP="00AE70C3">
      <w:pPr>
        <w:spacing w:line="240" w:lineRule="auto"/>
        <w:ind w:left="720"/>
        <w:jc w:val="both"/>
        <w:rPr>
          <w:sz w:val="24"/>
          <w:szCs w:val="24"/>
          <w:lang w:val="lv-LV"/>
        </w:rPr>
      </w:pPr>
      <w:r>
        <w:rPr>
          <w:sz w:val="24"/>
          <w:szCs w:val="24"/>
          <w:lang w:val="lv-LV"/>
        </w:rPr>
        <w:t>7</w:t>
      </w:r>
      <w:r w:rsidRPr="00907CD9">
        <w:rPr>
          <w:sz w:val="24"/>
          <w:szCs w:val="24"/>
          <w:lang w:val="lv-LV"/>
        </w:rPr>
        <w:t>.</w:t>
      </w:r>
      <w:r>
        <w:rPr>
          <w:sz w:val="24"/>
          <w:szCs w:val="24"/>
          <w:lang w:val="lv-LV"/>
        </w:rPr>
        <w:t>6</w:t>
      </w:r>
      <w:r w:rsidRPr="00907CD9">
        <w:rPr>
          <w:sz w:val="24"/>
          <w:szCs w:val="24"/>
          <w:lang w:val="lv-LV"/>
        </w:rPr>
        <w:t>.3. kārtot bērniem ar juridisko statusu saistītos jautājumus (aizgādības tiesības, bāreņa statusa noformēšana vecāku nāves gadījumā, adopcija, pabalsti u.c.);</w:t>
      </w:r>
    </w:p>
    <w:p w:rsidR="00AE70C3" w:rsidRPr="00907CD9" w:rsidRDefault="00AE70C3" w:rsidP="00AE70C3">
      <w:pPr>
        <w:spacing w:line="240" w:lineRule="auto"/>
        <w:ind w:left="720"/>
        <w:jc w:val="both"/>
        <w:rPr>
          <w:sz w:val="24"/>
          <w:szCs w:val="24"/>
          <w:lang w:val="lv-LV"/>
        </w:rPr>
      </w:pPr>
      <w:r>
        <w:rPr>
          <w:sz w:val="24"/>
          <w:szCs w:val="24"/>
          <w:lang w:val="lv-LV"/>
        </w:rPr>
        <w:t>7</w:t>
      </w:r>
      <w:r w:rsidRPr="00907CD9">
        <w:rPr>
          <w:sz w:val="24"/>
          <w:szCs w:val="24"/>
          <w:lang w:val="lv-LV"/>
        </w:rPr>
        <w:t>.</w:t>
      </w:r>
      <w:r>
        <w:rPr>
          <w:sz w:val="24"/>
          <w:szCs w:val="24"/>
          <w:lang w:val="lv-LV"/>
        </w:rPr>
        <w:t>6</w:t>
      </w:r>
      <w:r w:rsidRPr="00907CD9">
        <w:rPr>
          <w:sz w:val="24"/>
          <w:szCs w:val="24"/>
          <w:lang w:val="lv-LV"/>
        </w:rPr>
        <w:t xml:space="preserve">.4. nodrošināt bērnu personisko un mantisko tiesību un interešu aizsardzību. </w:t>
      </w:r>
    </w:p>
    <w:p w:rsidR="00AE70C3" w:rsidRPr="00907CD9" w:rsidRDefault="00AE70C3" w:rsidP="00AE70C3">
      <w:pPr>
        <w:spacing w:line="240" w:lineRule="auto"/>
        <w:ind w:left="720"/>
        <w:jc w:val="both"/>
        <w:rPr>
          <w:sz w:val="24"/>
          <w:szCs w:val="24"/>
          <w:lang w:val="lv-LV"/>
        </w:rPr>
      </w:pPr>
      <w:r>
        <w:rPr>
          <w:sz w:val="24"/>
          <w:szCs w:val="24"/>
          <w:lang w:val="lv-LV"/>
        </w:rPr>
        <w:t>7.7</w:t>
      </w:r>
      <w:r w:rsidRPr="00907CD9">
        <w:rPr>
          <w:sz w:val="24"/>
          <w:szCs w:val="24"/>
          <w:lang w:val="lv-LV"/>
        </w:rPr>
        <w:t>. organizēt bērniem individuālu pieeju sociālo problēmu risināšanā;</w:t>
      </w:r>
    </w:p>
    <w:p w:rsidR="00AE70C3" w:rsidRPr="00907CD9" w:rsidRDefault="00AE70C3" w:rsidP="00AE70C3">
      <w:pPr>
        <w:spacing w:line="240" w:lineRule="auto"/>
        <w:ind w:left="720"/>
        <w:jc w:val="both"/>
        <w:rPr>
          <w:sz w:val="24"/>
          <w:szCs w:val="24"/>
          <w:lang w:val="lv-LV"/>
        </w:rPr>
      </w:pPr>
      <w:r>
        <w:rPr>
          <w:sz w:val="24"/>
          <w:szCs w:val="24"/>
          <w:lang w:val="lv-LV" w:eastAsia="en-GB"/>
        </w:rPr>
        <w:t>7.8</w:t>
      </w:r>
      <w:r w:rsidRPr="00907CD9">
        <w:rPr>
          <w:sz w:val="24"/>
          <w:szCs w:val="24"/>
          <w:lang w:val="lv-LV" w:eastAsia="en-GB"/>
        </w:rPr>
        <w:t>. iespēju robežās veicināt vecāku un to personu iesaisti un klātbūtni aprūpē esošu bērnu aktivitātēs, kuras ilgu laiku dzīvojušas nedalītā mājsaimniecībā ar šo bērnu, vai uztur emocionālu saikni ar minētajām personām.</w:t>
      </w:r>
    </w:p>
    <w:p w:rsidR="00AE70C3" w:rsidRPr="00907CD9" w:rsidRDefault="00AE70C3" w:rsidP="00AE70C3">
      <w:pPr>
        <w:spacing w:line="240" w:lineRule="auto"/>
        <w:ind w:firstLine="426"/>
        <w:jc w:val="both"/>
        <w:rPr>
          <w:sz w:val="24"/>
          <w:szCs w:val="24"/>
          <w:lang w:val="lv-LV"/>
        </w:rPr>
      </w:pPr>
      <w:r>
        <w:rPr>
          <w:sz w:val="24"/>
          <w:szCs w:val="24"/>
          <w:lang w:val="lv-LV"/>
        </w:rPr>
        <w:t>8</w:t>
      </w:r>
      <w:r w:rsidRPr="00907CD9">
        <w:rPr>
          <w:sz w:val="24"/>
          <w:szCs w:val="24"/>
          <w:lang w:val="lv-LV"/>
        </w:rPr>
        <w:t xml:space="preserve">. </w:t>
      </w:r>
      <w:r w:rsidRPr="00907CD9">
        <w:rPr>
          <w:color w:val="000000"/>
          <w:sz w:val="24"/>
          <w:szCs w:val="24"/>
          <w:lang w:val="lv-LV"/>
        </w:rPr>
        <w:t>Ģimenes māja</w:t>
      </w:r>
      <w:r>
        <w:rPr>
          <w:color w:val="000000"/>
          <w:sz w:val="24"/>
          <w:szCs w:val="24"/>
          <w:lang w:val="lv-LV"/>
        </w:rPr>
        <w:t>s</w:t>
      </w:r>
      <w:r w:rsidRPr="00907CD9">
        <w:rPr>
          <w:color w:val="000000"/>
          <w:sz w:val="24"/>
          <w:szCs w:val="24"/>
          <w:lang w:val="lv-LV"/>
        </w:rPr>
        <w:t xml:space="preserve"> </w:t>
      </w:r>
      <w:r w:rsidRPr="00F919C1">
        <w:rPr>
          <w:b/>
          <w:sz w:val="24"/>
          <w:szCs w:val="24"/>
          <w:lang w:val="lv-LV"/>
        </w:rPr>
        <w:t>pienākum</w:t>
      </w:r>
      <w:r>
        <w:rPr>
          <w:b/>
          <w:sz w:val="24"/>
          <w:szCs w:val="24"/>
          <w:lang w:val="lv-LV"/>
        </w:rPr>
        <w:t xml:space="preserve">i </w:t>
      </w:r>
      <w:r w:rsidRPr="00F919C1">
        <w:rPr>
          <w:sz w:val="24"/>
          <w:szCs w:val="24"/>
          <w:lang w:val="lv-LV"/>
        </w:rPr>
        <w:t>ir nodrošināt</w:t>
      </w:r>
      <w:r w:rsidRPr="00907CD9">
        <w:rPr>
          <w:sz w:val="24"/>
          <w:szCs w:val="24"/>
          <w:lang w:val="lv-LV"/>
        </w:rPr>
        <w:t xml:space="preserve"> bērnus ar:</w:t>
      </w:r>
    </w:p>
    <w:p w:rsidR="00AE70C3" w:rsidRPr="00907CD9" w:rsidRDefault="00AE70C3" w:rsidP="00AE70C3">
      <w:pPr>
        <w:spacing w:line="240" w:lineRule="auto"/>
        <w:ind w:left="720"/>
        <w:jc w:val="both"/>
        <w:rPr>
          <w:color w:val="000000"/>
          <w:sz w:val="24"/>
          <w:szCs w:val="24"/>
          <w:lang w:val="lv-LV"/>
        </w:rPr>
      </w:pPr>
      <w:r>
        <w:rPr>
          <w:color w:val="000000"/>
          <w:sz w:val="24"/>
          <w:szCs w:val="24"/>
          <w:lang w:val="lv-LV"/>
        </w:rPr>
        <w:t>8</w:t>
      </w:r>
      <w:r w:rsidRPr="00907CD9">
        <w:rPr>
          <w:color w:val="000000"/>
          <w:sz w:val="24"/>
          <w:szCs w:val="24"/>
          <w:lang w:val="lv-LV"/>
        </w:rPr>
        <w:t>.1.dzīvojamo platību, kurā ir sadzīvei nepieciešamais inventārs;</w:t>
      </w:r>
    </w:p>
    <w:p w:rsidR="00AE70C3" w:rsidRPr="00907CD9" w:rsidRDefault="00AE70C3" w:rsidP="00AE70C3">
      <w:pPr>
        <w:spacing w:line="240" w:lineRule="auto"/>
        <w:ind w:left="720"/>
        <w:jc w:val="both"/>
        <w:rPr>
          <w:color w:val="000000"/>
          <w:sz w:val="24"/>
          <w:szCs w:val="24"/>
          <w:lang w:val="lv-LV"/>
        </w:rPr>
      </w:pPr>
      <w:r>
        <w:rPr>
          <w:color w:val="000000"/>
          <w:sz w:val="24"/>
          <w:szCs w:val="24"/>
          <w:lang w:val="lv-LV"/>
        </w:rPr>
        <w:t>8</w:t>
      </w:r>
      <w:r w:rsidRPr="00907CD9">
        <w:rPr>
          <w:color w:val="000000"/>
          <w:sz w:val="24"/>
          <w:szCs w:val="24"/>
          <w:lang w:val="lv-LV"/>
        </w:rPr>
        <w:t>.2.gadalaikam piemērotu apģērbu, apaviem</w:t>
      </w:r>
      <w:r w:rsidRPr="00907CD9">
        <w:rPr>
          <w:sz w:val="24"/>
          <w:szCs w:val="24"/>
          <w:lang w:val="lv-LV"/>
        </w:rPr>
        <w:t xml:space="preserve"> un personīgās higiēnas piederumiem</w:t>
      </w:r>
      <w:r w:rsidRPr="00907CD9">
        <w:rPr>
          <w:color w:val="000000"/>
          <w:sz w:val="24"/>
          <w:szCs w:val="24"/>
          <w:lang w:val="lv-LV"/>
        </w:rPr>
        <w:t>;</w:t>
      </w:r>
    </w:p>
    <w:p w:rsidR="00AE70C3" w:rsidRPr="00907CD9" w:rsidRDefault="00AE70C3" w:rsidP="00AE70C3">
      <w:pPr>
        <w:spacing w:line="240" w:lineRule="auto"/>
        <w:ind w:left="720"/>
        <w:jc w:val="both"/>
        <w:rPr>
          <w:color w:val="000000"/>
          <w:sz w:val="24"/>
          <w:szCs w:val="24"/>
          <w:lang w:val="lv-LV"/>
        </w:rPr>
      </w:pPr>
      <w:r>
        <w:rPr>
          <w:color w:val="000000"/>
          <w:sz w:val="24"/>
          <w:szCs w:val="24"/>
          <w:lang w:val="lv-LV"/>
        </w:rPr>
        <w:t>8</w:t>
      </w:r>
      <w:r w:rsidRPr="00907CD9">
        <w:rPr>
          <w:color w:val="000000"/>
          <w:sz w:val="24"/>
          <w:szCs w:val="24"/>
          <w:lang w:val="lv-LV"/>
        </w:rPr>
        <w:t>.3.ēdināšanu, ņemot vērā katras personas vecumu un veselības stāvokli;</w:t>
      </w:r>
    </w:p>
    <w:p w:rsidR="00AE70C3" w:rsidRPr="00907CD9" w:rsidRDefault="00AE70C3" w:rsidP="00AE70C3">
      <w:pPr>
        <w:spacing w:line="240" w:lineRule="auto"/>
        <w:ind w:left="720"/>
        <w:jc w:val="both"/>
        <w:rPr>
          <w:sz w:val="24"/>
          <w:szCs w:val="24"/>
          <w:lang w:val="lv-LV"/>
        </w:rPr>
      </w:pPr>
      <w:r>
        <w:rPr>
          <w:sz w:val="24"/>
          <w:szCs w:val="24"/>
          <w:lang w:val="lv-LV"/>
        </w:rPr>
        <w:t>8</w:t>
      </w:r>
      <w:r w:rsidRPr="00907CD9">
        <w:rPr>
          <w:sz w:val="24"/>
          <w:szCs w:val="24"/>
          <w:lang w:val="lv-LV"/>
        </w:rPr>
        <w:t>.4.neatliekamo medicīnisko palīdzību jebkurā diennakts laikā, reģistrāciju pie ģimenes ārsta un bērnu vajadzībām atbilstošu veselības aprūpi;</w:t>
      </w:r>
    </w:p>
    <w:p w:rsidR="00AE70C3" w:rsidRPr="00003BB9" w:rsidRDefault="00AE70C3" w:rsidP="00AE70C3">
      <w:pPr>
        <w:pStyle w:val="Sarakstarindkopa"/>
        <w:shd w:val="clear" w:color="auto" w:fill="FFFFFF"/>
        <w:jc w:val="both"/>
        <w:rPr>
          <w:lang w:val="lv-LV"/>
        </w:rPr>
      </w:pPr>
      <w:r>
        <w:rPr>
          <w:lang w:val="lv-LV"/>
        </w:rPr>
        <w:t>8</w:t>
      </w:r>
      <w:r w:rsidRPr="00907CD9">
        <w:rPr>
          <w:lang w:val="lv-LV"/>
        </w:rPr>
        <w:t>.5.</w:t>
      </w:r>
      <w:r w:rsidRPr="00455718">
        <w:rPr>
          <w:lang w:val="lv-LV"/>
        </w:rPr>
        <w:t xml:space="preserve"> </w:t>
      </w:r>
      <w:r w:rsidRPr="00003BB9">
        <w:rPr>
          <w:lang w:val="lv-LV"/>
        </w:rPr>
        <w:t>iespēju apmeklēt individuālajām vajadzībām un spējām atbilstošu izglītības iestādi, nepieciešamos mācību līdzekļus un piederumus, piemērotu individuālu vietu mājas darbu veikšana</w:t>
      </w:r>
      <w:r>
        <w:rPr>
          <w:lang w:val="lv-LV"/>
        </w:rPr>
        <w:t>i un palīdzību to sagatavošanā;</w:t>
      </w:r>
    </w:p>
    <w:p w:rsidR="00AE70C3" w:rsidRPr="00907CD9" w:rsidRDefault="00AE70C3" w:rsidP="00AE70C3">
      <w:pPr>
        <w:spacing w:line="240" w:lineRule="auto"/>
        <w:ind w:left="720"/>
        <w:jc w:val="both"/>
        <w:rPr>
          <w:sz w:val="24"/>
          <w:szCs w:val="24"/>
          <w:lang w:val="lv-LV"/>
        </w:rPr>
      </w:pPr>
      <w:r w:rsidRPr="00455718">
        <w:rPr>
          <w:i/>
          <w:color w:val="000000"/>
          <w:sz w:val="24"/>
          <w:szCs w:val="24"/>
          <w:lang w:val="lv-LV"/>
        </w:rPr>
        <w:t>(grozīts ar</w:t>
      </w:r>
      <w:r>
        <w:rPr>
          <w:color w:val="000000"/>
          <w:sz w:val="24"/>
          <w:szCs w:val="24"/>
          <w:lang w:val="lv-LV"/>
        </w:rPr>
        <w:t xml:space="preserve"> </w:t>
      </w:r>
      <w:r>
        <w:rPr>
          <w:i/>
          <w:sz w:val="24"/>
          <w:szCs w:val="24"/>
          <w:lang w:val="lv-LV"/>
        </w:rPr>
        <w:t>09.03.2023. lēmumu Nr.118)</w:t>
      </w:r>
    </w:p>
    <w:p w:rsidR="00AE70C3" w:rsidRPr="00907CD9" w:rsidRDefault="00AE70C3" w:rsidP="00AE70C3">
      <w:pPr>
        <w:spacing w:line="240" w:lineRule="auto"/>
        <w:ind w:left="720"/>
        <w:jc w:val="both"/>
        <w:rPr>
          <w:sz w:val="24"/>
          <w:szCs w:val="24"/>
          <w:lang w:val="lv-LV"/>
        </w:rPr>
      </w:pPr>
      <w:r>
        <w:rPr>
          <w:sz w:val="24"/>
          <w:szCs w:val="24"/>
          <w:lang w:val="lv-LV"/>
        </w:rPr>
        <w:t>8</w:t>
      </w:r>
      <w:r w:rsidRPr="00907CD9">
        <w:rPr>
          <w:sz w:val="24"/>
          <w:szCs w:val="24"/>
          <w:lang w:val="lv-LV"/>
        </w:rPr>
        <w:t>.</w:t>
      </w:r>
      <w:r>
        <w:rPr>
          <w:sz w:val="24"/>
          <w:szCs w:val="24"/>
          <w:lang w:val="lv-LV"/>
        </w:rPr>
        <w:t>6.</w:t>
      </w:r>
      <w:r w:rsidRPr="00907CD9">
        <w:rPr>
          <w:sz w:val="24"/>
          <w:szCs w:val="24"/>
          <w:lang w:val="lv-LV"/>
        </w:rPr>
        <w:t>iespēju apgūt pašaprūpes un patstāvīgai dzīvei nepieciešamās praktiskās iemaņas;</w:t>
      </w:r>
    </w:p>
    <w:p w:rsidR="00AE70C3" w:rsidRPr="00907CD9" w:rsidRDefault="00AE70C3" w:rsidP="00AE70C3">
      <w:pPr>
        <w:spacing w:line="240" w:lineRule="auto"/>
        <w:ind w:left="720"/>
        <w:jc w:val="both"/>
        <w:rPr>
          <w:sz w:val="24"/>
          <w:szCs w:val="24"/>
          <w:lang w:val="lv-LV"/>
        </w:rPr>
      </w:pPr>
      <w:r>
        <w:rPr>
          <w:sz w:val="24"/>
          <w:szCs w:val="24"/>
          <w:lang w:val="lv-LV"/>
        </w:rPr>
        <w:t>8</w:t>
      </w:r>
      <w:r w:rsidRPr="00907CD9">
        <w:rPr>
          <w:sz w:val="24"/>
          <w:szCs w:val="24"/>
          <w:lang w:val="lv-LV"/>
        </w:rPr>
        <w:t>.</w:t>
      </w:r>
      <w:r>
        <w:rPr>
          <w:sz w:val="24"/>
          <w:szCs w:val="24"/>
          <w:lang w:val="lv-LV"/>
        </w:rPr>
        <w:t>7</w:t>
      </w:r>
      <w:r w:rsidRPr="00907CD9">
        <w:rPr>
          <w:sz w:val="24"/>
          <w:szCs w:val="24"/>
          <w:lang w:val="lv-LV"/>
        </w:rPr>
        <w:t>.iespēju apmeklēt kultūras un citus pasākumus, iesaistīties sabiedriskajās aktivitātēs;</w:t>
      </w:r>
    </w:p>
    <w:p w:rsidR="00AE70C3" w:rsidRDefault="00AE70C3" w:rsidP="00AE70C3">
      <w:pPr>
        <w:spacing w:line="240" w:lineRule="auto"/>
        <w:ind w:left="720"/>
        <w:jc w:val="both"/>
        <w:rPr>
          <w:sz w:val="24"/>
          <w:szCs w:val="24"/>
          <w:lang w:val="lv-LV" w:eastAsia="en-GB"/>
        </w:rPr>
      </w:pPr>
      <w:r>
        <w:rPr>
          <w:sz w:val="24"/>
          <w:szCs w:val="24"/>
          <w:lang w:val="lv-LV"/>
        </w:rPr>
        <w:t>8</w:t>
      </w:r>
      <w:r w:rsidRPr="00907CD9">
        <w:rPr>
          <w:sz w:val="24"/>
          <w:szCs w:val="24"/>
          <w:lang w:val="lv-LV"/>
        </w:rPr>
        <w:t>.</w:t>
      </w:r>
      <w:r>
        <w:rPr>
          <w:sz w:val="24"/>
          <w:szCs w:val="24"/>
          <w:lang w:val="lv-LV"/>
        </w:rPr>
        <w:t>8</w:t>
      </w:r>
      <w:r w:rsidRPr="00907CD9">
        <w:rPr>
          <w:sz w:val="24"/>
          <w:szCs w:val="24"/>
          <w:lang w:val="lv-LV"/>
        </w:rPr>
        <w:t>.</w:t>
      </w:r>
      <w:r w:rsidRPr="00907CD9">
        <w:rPr>
          <w:sz w:val="24"/>
          <w:szCs w:val="24"/>
          <w:lang w:val="lv-LV" w:eastAsia="en-GB"/>
        </w:rPr>
        <w:t>saskarsmes iespējām ar vienaudžiem, vecākiem, brāļiem (pusbrāļiem), māsām (pusmāsām), vecvecākiem, kā arī citām personām, ar kurām aprūpē esošais bērns ilgu laiku ir dzīvojis nedalītā mājsaimniecībā, un atbalsta personām bērnu aprūpes institūcijā un ārpus tās</w:t>
      </w:r>
      <w:r>
        <w:rPr>
          <w:sz w:val="24"/>
          <w:szCs w:val="24"/>
          <w:lang w:val="lv-LV" w:eastAsia="en-GB"/>
        </w:rPr>
        <w:t>.</w:t>
      </w:r>
    </w:p>
    <w:p w:rsidR="00AE70C3" w:rsidRPr="00003BB9" w:rsidRDefault="00AE70C3" w:rsidP="00AE70C3">
      <w:pPr>
        <w:pStyle w:val="Sarakstarindkopa"/>
        <w:shd w:val="clear" w:color="auto" w:fill="FFFFFF"/>
        <w:jc w:val="both"/>
        <w:rPr>
          <w:lang w:val="lv-LV"/>
        </w:rPr>
      </w:pPr>
      <w:r w:rsidRPr="00003BB9">
        <w:rPr>
          <w:lang w:val="lv-LV"/>
        </w:rPr>
        <w:t>8.9 reģistrāciju pie ģimenes ārsta, atbalstu ārstniecības personas nozīmētā ārstēšanās plāna izpildē, kā arī nogādāšanu uz profilaktiskajām apskatēm vismaz reizi gadā”;</w:t>
      </w:r>
    </w:p>
    <w:p w:rsidR="00AE70C3" w:rsidRPr="00907CD9" w:rsidRDefault="00AE70C3" w:rsidP="00AE70C3">
      <w:pPr>
        <w:pStyle w:val="Sarakstarindkopa"/>
        <w:shd w:val="clear" w:color="auto" w:fill="FFFFFF"/>
        <w:jc w:val="both"/>
        <w:rPr>
          <w:lang w:val="lv-LV"/>
        </w:rPr>
      </w:pPr>
      <w:r w:rsidRPr="00003BB9">
        <w:rPr>
          <w:lang w:val="lv-LV"/>
        </w:rPr>
        <w:t>8.10. atbalstu darba meklējumos un pastāvīgu ienākumu gūšanā atbilstoši situācijai darba tirgū, tai skaitā sniedzot konsultācijas un veicinot kontaktus ar darba devējiem, ja nepieciešams, bērnam sasniedzot 15 gadu vecumu.</w:t>
      </w:r>
      <w:r w:rsidRPr="00455718">
        <w:rPr>
          <w:i/>
          <w:color w:val="000000"/>
          <w:lang w:val="lv-LV"/>
        </w:rPr>
        <w:t>(</w:t>
      </w:r>
      <w:r>
        <w:rPr>
          <w:i/>
          <w:color w:val="000000"/>
          <w:lang w:val="lv-LV"/>
        </w:rPr>
        <w:t>papildināts</w:t>
      </w:r>
      <w:r w:rsidRPr="00455718">
        <w:rPr>
          <w:i/>
          <w:color w:val="000000"/>
          <w:lang w:val="lv-LV"/>
        </w:rPr>
        <w:t xml:space="preserve"> ar</w:t>
      </w:r>
      <w:r>
        <w:rPr>
          <w:color w:val="000000"/>
          <w:lang w:val="lv-LV"/>
        </w:rPr>
        <w:t xml:space="preserve"> </w:t>
      </w:r>
      <w:r>
        <w:rPr>
          <w:i/>
          <w:lang w:val="lv-LV"/>
        </w:rPr>
        <w:t>09.03.2023. lēmumu Nr.118)</w:t>
      </w:r>
    </w:p>
    <w:p w:rsidR="00AE70C3" w:rsidRPr="00907CD9" w:rsidRDefault="00AE70C3" w:rsidP="00AE70C3">
      <w:pPr>
        <w:spacing w:line="240" w:lineRule="auto"/>
        <w:ind w:left="720"/>
        <w:jc w:val="both"/>
        <w:rPr>
          <w:sz w:val="24"/>
          <w:szCs w:val="24"/>
          <w:lang w:val="lv-LV" w:eastAsia="en-GB"/>
        </w:rPr>
      </w:pPr>
    </w:p>
    <w:p w:rsidR="00AE70C3" w:rsidRDefault="00AE70C3" w:rsidP="00AE70C3">
      <w:pPr>
        <w:spacing w:line="240" w:lineRule="auto"/>
        <w:jc w:val="center"/>
        <w:rPr>
          <w:b/>
          <w:sz w:val="24"/>
          <w:szCs w:val="24"/>
          <w:lang w:val="lv-LV"/>
        </w:rPr>
      </w:pPr>
      <w:r w:rsidRPr="00907CD9">
        <w:rPr>
          <w:b/>
          <w:sz w:val="24"/>
          <w:szCs w:val="24"/>
          <w:lang w:val="lv-LV"/>
        </w:rPr>
        <w:t xml:space="preserve">III. </w:t>
      </w:r>
      <w:r w:rsidRPr="00C84530">
        <w:rPr>
          <w:b/>
          <w:sz w:val="24"/>
          <w:szCs w:val="24"/>
          <w:lang w:val="lv-LV"/>
        </w:rPr>
        <w:t xml:space="preserve">Ģimenes mājas </w:t>
      </w:r>
      <w:r w:rsidRPr="00907CD9">
        <w:rPr>
          <w:b/>
          <w:sz w:val="24"/>
          <w:szCs w:val="24"/>
          <w:lang w:val="lv-LV"/>
        </w:rPr>
        <w:t>vadītāja pienākumi un tiesības</w:t>
      </w:r>
    </w:p>
    <w:p w:rsidR="00AE70C3" w:rsidRPr="00907CD9" w:rsidRDefault="00AE70C3" w:rsidP="00AE70C3">
      <w:pPr>
        <w:spacing w:line="240" w:lineRule="auto"/>
        <w:ind w:firstLine="426"/>
        <w:jc w:val="both"/>
        <w:rPr>
          <w:sz w:val="24"/>
          <w:szCs w:val="24"/>
          <w:lang w:val="lv-LV"/>
        </w:rPr>
      </w:pPr>
      <w:r>
        <w:rPr>
          <w:sz w:val="24"/>
          <w:szCs w:val="24"/>
          <w:lang w:val="lv-LV"/>
        </w:rPr>
        <w:t>9</w:t>
      </w:r>
      <w:r w:rsidRPr="00907CD9">
        <w:rPr>
          <w:sz w:val="24"/>
          <w:szCs w:val="24"/>
          <w:lang w:val="lv-LV"/>
        </w:rPr>
        <w:t>.</w:t>
      </w:r>
      <w:r w:rsidRPr="00907CD9">
        <w:rPr>
          <w:color w:val="000000"/>
          <w:sz w:val="24"/>
          <w:szCs w:val="24"/>
          <w:lang w:val="lv-LV"/>
        </w:rPr>
        <w:t>Ģimenes māj</w:t>
      </w:r>
      <w:r>
        <w:rPr>
          <w:color w:val="000000"/>
          <w:sz w:val="24"/>
          <w:szCs w:val="24"/>
          <w:lang w:val="lv-LV"/>
        </w:rPr>
        <w:t>u</w:t>
      </w:r>
      <w:r w:rsidRPr="00907CD9">
        <w:rPr>
          <w:color w:val="000000"/>
          <w:sz w:val="24"/>
          <w:szCs w:val="24"/>
          <w:lang w:val="lv-LV"/>
        </w:rPr>
        <w:t xml:space="preserve"> </w:t>
      </w:r>
      <w:r w:rsidRPr="00907CD9">
        <w:rPr>
          <w:sz w:val="24"/>
          <w:szCs w:val="24"/>
          <w:lang w:val="lv-LV"/>
        </w:rPr>
        <w:t xml:space="preserve">vada </w:t>
      </w:r>
      <w:r w:rsidRPr="00907CD9">
        <w:rPr>
          <w:color w:val="000000"/>
          <w:sz w:val="24"/>
          <w:szCs w:val="24"/>
          <w:lang w:val="lv-LV"/>
        </w:rPr>
        <w:t>Ģimenes māja</w:t>
      </w:r>
      <w:r>
        <w:rPr>
          <w:color w:val="000000"/>
          <w:sz w:val="24"/>
          <w:szCs w:val="24"/>
          <w:lang w:val="lv-LV"/>
        </w:rPr>
        <w:t>s</w:t>
      </w:r>
      <w:r w:rsidRPr="00907CD9">
        <w:rPr>
          <w:color w:val="000000"/>
          <w:sz w:val="24"/>
          <w:szCs w:val="24"/>
          <w:lang w:val="lv-LV"/>
        </w:rPr>
        <w:t xml:space="preserve"> </w:t>
      </w:r>
      <w:r w:rsidRPr="00907CD9">
        <w:rPr>
          <w:sz w:val="24"/>
          <w:szCs w:val="24"/>
          <w:lang w:val="lv-LV"/>
        </w:rPr>
        <w:t xml:space="preserve">vadītājs, bet viņa prombūtnē - Dienesta vadītāja nozīmēts darbinieks.  </w:t>
      </w:r>
      <w:r w:rsidRPr="00907CD9">
        <w:rPr>
          <w:color w:val="000000"/>
          <w:sz w:val="24"/>
          <w:szCs w:val="24"/>
          <w:lang w:val="lv-LV"/>
        </w:rPr>
        <w:t>Ģimenes māja</w:t>
      </w:r>
      <w:r>
        <w:rPr>
          <w:color w:val="000000"/>
          <w:sz w:val="24"/>
          <w:szCs w:val="24"/>
          <w:lang w:val="lv-LV"/>
        </w:rPr>
        <w:t>s</w:t>
      </w:r>
      <w:r w:rsidRPr="00907CD9">
        <w:rPr>
          <w:color w:val="000000"/>
          <w:sz w:val="24"/>
          <w:szCs w:val="24"/>
          <w:lang w:val="lv-LV"/>
        </w:rPr>
        <w:t xml:space="preserve"> </w:t>
      </w:r>
      <w:r w:rsidRPr="00907CD9">
        <w:rPr>
          <w:sz w:val="24"/>
          <w:szCs w:val="24"/>
          <w:lang w:val="lv-LV"/>
        </w:rPr>
        <w:t>vadītājam ir šādi pienākumi un tiesības:</w:t>
      </w:r>
    </w:p>
    <w:p w:rsidR="00AE70C3" w:rsidRPr="00907CD9" w:rsidRDefault="00AE70C3" w:rsidP="00AE70C3">
      <w:pPr>
        <w:spacing w:line="240" w:lineRule="auto"/>
        <w:ind w:left="720"/>
        <w:jc w:val="both"/>
        <w:rPr>
          <w:sz w:val="24"/>
          <w:szCs w:val="24"/>
          <w:lang w:val="lv-LV"/>
        </w:rPr>
      </w:pPr>
      <w:r>
        <w:rPr>
          <w:sz w:val="24"/>
          <w:szCs w:val="24"/>
          <w:lang w:val="lv-LV"/>
        </w:rPr>
        <w:t>9</w:t>
      </w:r>
      <w:r w:rsidRPr="00907CD9">
        <w:rPr>
          <w:sz w:val="24"/>
          <w:szCs w:val="24"/>
          <w:lang w:val="lv-LV"/>
        </w:rPr>
        <w:t>.1.plānot, organizēt un vadīt darbu saskaņā ar šo nolikumu, normatīvo aktu prasībām, Domes lēmumiem un rīkojumiem, Dienesta vadītāja lēmumiem un rīkojumiem;</w:t>
      </w:r>
    </w:p>
    <w:p w:rsidR="00AE70C3" w:rsidRPr="00907CD9" w:rsidRDefault="00AE70C3" w:rsidP="00AE70C3">
      <w:pPr>
        <w:spacing w:line="240" w:lineRule="auto"/>
        <w:ind w:left="720"/>
        <w:jc w:val="both"/>
        <w:rPr>
          <w:sz w:val="24"/>
          <w:szCs w:val="24"/>
          <w:lang w:val="lv-LV"/>
        </w:rPr>
      </w:pPr>
      <w:r>
        <w:rPr>
          <w:sz w:val="24"/>
          <w:szCs w:val="24"/>
          <w:lang w:val="lv-LV"/>
        </w:rPr>
        <w:t>9</w:t>
      </w:r>
      <w:r w:rsidRPr="00907CD9">
        <w:rPr>
          <w:sz w:val="24"/>
          <w:szCs w:val="24"/>
          <w:lang w:val="lv-LV"/>
        </w:rPr>
        <w:t>.2.nodrošināt finanšu un materiālo līdzekļu racionālu izmantošanu;</w:t>
      </w:r>
    </w:p>
    <w:p w:rsidR="00AE70C3" w:rsidRPr="00907CD9" w:rsidRDefault="00AE70C3" w:rsidP="00AE70C3">
      <w:pPr>
        <w:spacing w:line="240" w:lineRule="auto"/>
        <w:ind w:left="720"/>
        <w:jc w:val="both"/>
        <w:rPr>
          <w:sz w:val="24"/>
          <w:szCs w:val="24"/>
          <w:lang w:val="lv-LV"/>
        </w:rPr>
      </w:pPr>
      <w:r>
        <w:rPr>
          <w:sz w:val="24"/>
          <w:szCs w:val="24"/>
          <w:lang w:val="lv-LV"/>
        </w:rPr>
        <w:t>9.</w:t>
      </w:r>
      <w:r w:rsidRPr="00907CD9">
        <w:rPr>
          <w:sz w:val="24"/>
          <w:szCs w:val="24"/>
          <w:lang w:val="lv-LV"/>
        </w:rPr>
        <w:t xml:space="preserve">3.izstrādāt un apstiprināt </w:t>
      </w:r>
      <w:r>
        <w:rPr>
          <w:sz w:val="24"/>
          <w:szCs w:val="24"/>
          <w:lang w:val="lv-LV"/>
        </w:rPr>
        <w:t xml:space="preserve">Ģimenes mājas </w:t>
      </w:r>
      <w:r w:rsidRPr="00907CD9">
        <w:rPr>
          <w:sz w:val="24"/>
          <w:szCs w:val="24"/>
          <w:lang w:val="lv-LV"/>
        </w:rPr>
        <w:t>iekšēj</w:t>
      </w:r>
      <w:r>
        <w:rPr>
          <w:sz w:val="24"/>
          <w:szCs w:val="24"/>
          <w:lang w:val="lv-LV"/>
        </w:rPr>
        <w:t>os</w:t>
      </w:r>
      <w:r w:rsidRPr="00907CD9">
        <w:rPr>
          <w:sz w:val="24"/>
          <w:szCs w:val="24"/>
          <w:lang w:val="lv-LV"/>
        </w:rPr>
        <w:t xml:space="preserve"> noteikumus; </w:t>
      </w:r>
    </w:p>
    <w:p w:rsidR="00AE70C3" w:rsidRPr="00907CD9" w:rsidRDefault="00AE70C3" w:rsidP="00AE70C3">
      <w:pPr>
        <w:spacing w:line="240" w:lineRule="auto"/>
        <w:ind w:left="720"/>
        <w:jc w:val="both"/>
        <w:rPr>
          <w:sz w:val="24"/>
          <w:szCs w:val="24"/>
          <w:lang w:val="lv-LV"/>
        </w:rPr>
      </w:pPr>
      <w:r>
        <w:rPr>
          <w:sz w:val="24"/>
          <w:szCs w:val="24"/>
          <w:lang w:val="lv-LV"/>
        </w:rPr>
        <w:t>9</w:t>
      </w:r>
      <w:r w:rsidRPr="00907CD9">
        <w:rPr>
          <w:sz w:val="24"/>
          <w:szCs w:val="24"/>
          <w:lang w:val="lv-LV"/>
        </w:rPr>
        <w:t>.4.nodrošināt normatīvajos aktos noteikto ugu</w:t>
      </w:r>
      <w:r>
        <w:rPr>
          <w:sz w:val="24"/>
          <w:szCs w:val="24"/>
          <w:lang w:val="lv-LV"/>
        </w:rPr>
        <w:t xml:space="preserve">nsdrošības, darba aizsardzības </w:t>
      </w:r>
      <w:r w:rsidRPr="00907CD9">
        <w:rPr>
          <w:sz w:val="24"/>
          <w:szCs w:val="24"/>
          <w:lang w:val="lv-LV"/>
        </w:rPr>
        <w:t>u.c. normu ievērošanu;</w:t>
      </w:r>
    </w:p>
    <w:p w:rsidR="00AE70C3" w:rsidRPr="00907CD9" w:rsidRDefault="00AE70C3" w:rsidP="00AE70C3">
      <w:pPr>
        <w:spacing w:line="240" w:lineRule="auto"/>
        <w:ind w:left="720"/>
        <w:jc w:val="both"/>
        <w:rPr>
          <w:sz w:val="24"/>
          <w:szCs w:val="24"/>
          <w:lang w:val="lv-LV"/>
        </w:rPr>
      </w:pPr>
      <w:r>
        <w:rPr>
          <w:sz w:val="24"/>
          <w:szCs w:val="24"/>
          <w:lang w:val="lv-LV"/>
        </w:rPr>
        <w:t>9</w:t>
      </w:r>
      <w:r w:rsidRPr="00907CD9">
        <w:rPr>
          <w:sz w:val="24"/>
          <w:szCs w:val="24"/>
          <w:lang w:val="lv-LV"/>
        </w:rPr>
        <w:t xml:space="preserve">.5.nodrošināt </w:t>
      </w:r>
      <w:r w:rsidRPr="00907CD9">
        <w:rPr>
          <w:color w:val="000000"/>
          <w:sz w:val="24"/>
          <w:szCs w:val="24"/>
          <w:lang w:val="lv-LV"/>
        </w:rPr>
        <w:t>Ģimenes māja</w:t>
      </w:r>
      <w:r>
        <w:rPr>
          <w:color w:val="000000"/>
          <w:sz w:val="24"/>
          <w:szCs w:val="24"/>
          <w:lang w:val="lv-LV"/>
        </w:rPr>
        <w:t>i</w:t>
      </w:r>
      <w:r w:rsidRPr="00907CD9">
        <w:rPr>
          <w:color w:val="000000"/>
          <w:sz w:val="24"/>
          <w:szCs w:val="24"/>
          <w:lang w:val="lv-LV"/>
        </w:rPr>
        <w:t xml:space="preserve"> </w:t>
      </w:r>
      <w:r w:rsidRPr="00907CD9">
        <w:rPr>
          <w:sz w:val="24"/>
          <w:szCs w:val="24"/>
          <w:lang w:val="lv-LV"/>
        </w:rPr>
        <w:t>noteikt</w:t>
      </w:r>
      <w:r>
        <w:rPr>
          <w:sz w:val="24"/>
          <w:szCs w:val="24"/>
          <w:lang w:val="lv-LV"/>
        </w:rPr>
        <w:t>os</w:t>
      </w:r>
      <w:r w:rsidRPr="00907CD9">
        <w:rPr>
          <w:sz w:val="24"/>
          <w:szCs w:val="24"/>
          <w:lang w:val="lv-LV"/>
        </w:rPr>
        <w:t xml:space="preserve"> uzdevumus, pienākumus, uzraudzīt un nodrošināt </w:t>
      </w:r>
      <w:r w:rsidRPr="00907CD9">
        <w:rPr>
          <w:color w:val="000000"/>
          <w:sz w:val="24"/>
          <w:szCs w:val="24"/>
          <w:lang w:val="lv-LV"/>
        </w:rPr>
        <w:t>Ģimenes māja</w:t>
      </w:r>
      <w:r>
        <w:rPr>
          <w:color w:val="000000"/>
          <w:sz w:val="24"/>
          <w:szCs w:val="24"/>
          <w:lang w:val="lv-LV"/>
        </w:rPr>
        <w:t>s</w:t>
      </w:r>
      <w:r w:rsidRPr="00907CD9">
        <w:rPr>
          <w:color w:val="000000"/>
          <w:sz w:val="24"/>
          <w:szCs w:val="24"/>
          <w:lang w:val="lv-LV"/>
        </w:rPr>
        <w:t xml:space="preserve"> </w:t>
      </w:r>
      <w:r>
        <w:rPr>
          <w:color w:val="000000"/>
          <w:sz w:val="24"/>
          <w:szCs w:val="24"/>
          <w:lang w:val="lv-LV"/>
        </w:rPr>
        <w:t xml:space="preserve">darbiniekiem </w:t>
      </w:r>
      <w:r w:rsidRPr="00907CD9">
        <w:rPr>
          <w:sz w:val="24"/>
          <w:szCs w:val="24"/>
          <w:lang w:val="lv-LV"/>
        </w:rPr>
        <w:t>noteikto pienākumu izpildi;</w:t>
      </w:r>
    </w:p>
    <w:p w:rsidR="00AE70C3" w:rsidRPr="00907CD9" w:rsidRDefault="00AE70C3" w:rsidP="00AE70C3">
      <w:pPr>
        <w:spacing w:line="240" w:lineRule="auto"/>
        <w:ind w:left="720"/>
        <w:jc w:val="both"/>
        <w:rPr>
          <w:sz w:val="24"/>
          <w:szCs w:val="24"/>
          <w:lang w:val="lv-LV"/>
        </w:rPr>
      </w:pPr>
      <w:r>
        <w:rPr>
          <w:sz w:val="24"/>
          <w:szCs w:val="24"/>
          <w:lang w:val="lv-LV"/>
        </w:rPr>
        <w:lastRenderedPageBreak/>
        <w:t>9</w:t>
      </w:r>
      <w:r w:rsidRPr="00907CD9">
        <w:rPr>
          <w:sz w:val="24"/>
          <w:szCs w:val="24"/>
          <w:lang w:val="lv-LV"/>
        </w:rPr>
        <w:t xml:space="preserve">.6.savas kompetences ietvaros izdot darbiniekiem un klientiem saistošus rīkojumus un norādījumus; </w:t>
      </w:r>
    </w:p>
    <w:p w:rsidR="00AE70C3" w:rsidRPr="00907CD9" w:rsidRDefault="00AE70C3" w:rsidP="00AE70C3">
      <w:pPr>
        <w:spacing w:line="240" w:lineRule="auto"/>
        <w:ind w:left="720"/>
        <w:jc w:val="both"/>
        <w:rPr>
          <w:sz w:val="24"/>
          <w:szCs w:val="24"/>
          <w:lang w:val="lv-LV"/>
        </w:rPr>
      </w:pPr>
      <w:r>
        <w:rPr>
          <w:sz w:val="24"/>
          <w:szCs w:val="24"/>
          <w:lang w:val="lv-LV"/>
        </w:rPr>
        <w:t>9</w:t>
      </w:r>
      <w:r w:rsidRPr="00907CD9">
        <w:rPr>
          <w:sz w:val="24"/>
          <w:szCs w:val="24"/>
          <w:lang w:val="lv-LV"/>
        </w:rPr>
        <w:t xml:space="preserve">.7.bez īpaša pilnvarojuma, savas kompetences ietvaros, pārstāvēt </w:t>
      </w:r>
      <w:r>
        <w:rPr>
          <w:color w:val="000000"/>
          <w:sz w:val="24"/>
          <w:szCs w:val="24"/>
          <w:lang w:val="lv-LV"/>
        </w:rPr>
        <w:t xml:space="preserve">Ģimenes māju </w:t>
      </w:r>
      <w:r w:rsidRPr="00907CD9">
        <w:rPr>
          <w:sz w:val="24"/>
          <w:szCs w:val="24"/>
          <w:lang w:val="lv-LV"/>
        </w:rPr>
        <w:t>valsts un  pašvaldību institūcijās;</w:t>
      </w:r>
    </w:p>
    <w:p w:rsidR="00AE70C3" w:rsidRPr="00907CD9" w:rsidRDefault="00AE70C3" w:rsidP="00AE70C3">
      <w:pPr>
        <w:spacing w:line="240" w:lineRule="auto"/>
        <w:ind w:left="720"/>
        <w:jc w:val="both"/>
        <w:rPr>
          <w:sz w:val="24"/>
          <w:szCs w:val="24"/>
          <w:lang w:val="lv-LV"/>
        </w:rPr>
      </w:pPr>
      <w:r>
        <w:rPr>
          <w:sz w:val="24"/>
          <w:szCs w:val="24"/>
          <w:lang w:val="lv-LV"/>
        </w:rPr>
        <w:t>9</w:t>
      </w:r>
      <w:r w:rsidRPr="00907CD9">
        <w:rPr>
          <w:sz w:val="24"/>
          <w:szCs w:val="24"/>
          <w:lang w:val="lv-LV"/>
        </w:rPr>
        <w:t xml:space="preserve">.8.nodrošināt dokumentu kārtošanu un arhivēšanu, atbilstoši </w:t>
      </w:r>
      <w:r>
        <w:rPr>
          <w:sz w:val="24"/>
          <w:szCs w:val="24"/>
          <w:lang w:val="lv-LV"/>
        </w:rPr>
        <w:t>normatīvajiem aktiem un D</w:t>
      </w:r>
      <w:r w:rsidRPr="00907CD9">
        <w:rPr>
          <w:sz w:val="24"/>
          <w:szCs w:val="24"/>
          <w:lang w:val="lv-LV"/>
        </w:rPr>
        <w:t xml:space="preserve">ienesta noteiktajai lietu nomenklatūrai. </w:t>
      </w:r>
    </w:p>
    <w:p w:rsidR="00AE70C3" w:rsidRPr="00907CD9" w:rsidRDefault="00AE70C3" w:rsidP="00AE70C3">
      <w:pPr>
        <w:spacing w:line="240" w:lineRule="auto"/>
        <w:ind w:firstLine="426"/>
        <w:jc w:val="both"/>
        <w:rPr>
          <w:sz w:val="24"/>
          <w:szCs w:val="24"/>
          <w:lang w:val="lv-LV"/>
        </w:rPr>
      </w:pPr>
      <w:r>
        <w:rPr>
          <w:sz w:val="24"/>
          <w:szCs w:val="24"/>
          <w:lang w:val="lv-LV"/>
        </w:rPr>
        <w:t>10</w:t>
      </w:r>
      <w:r w:rsidRPr="00907CD9">
        <w:rPr>
          <w:sz w:val="24"/>
          <w:szCs w:val="24"/>
          <w:lang w:val="lv-LV"/>
        </w:rPr>
        <w:t xml:space="preserve">.Darba </w:t>
      </w:r>
      <w:r>
        <w:rPr>
          <w:sz w:val="24"/>
          <w:szCs w:val="24"/>
          <w:lang w:val="lv-LV"/>
        </w:rPr>
        <w:t xml:space="preserve">tiesiskās attiecības </w:t>
      </w:r>
      <w:r w:rsidRPr="00907CD9">
        <w:rPr>
          <w:sz w:val="24"/>
          <w:szCs w:val="24"/>
          <w:lang w:val="lv-LV"/>
        </w:rPr>
        <w:t xml:space="preserve">ar </w:t>
      </w:r>
      <w:r w:rsidRPr="00907CD9">
        <w:rPr>
          <w:color w:val="000000"/>
          <w:sz w:val="24"/>
          <w:szCs w:val="24"/>
          <w:lang w:val="lv-LV"/>
        </w:rPr>
        <w:t>Ģimenes māja</w:t>
      </w:r>
      <w:r>
        <w:rPr>
          <w:color w:val="000000"/>
          <w:sz w:val="24"/>
          <w:szCs w:val="24"/>
          <w:lang w:val="lv-LV"/>
        </w:rPr>
        <w:t>s</w:t>
      </w:r>
      <w:r w:rsidRPr="00907CD9">
        <w:rPr>
          <w:color w:val="000000"/>
          <w:sz w:val="24"/>
          <w:szCs w:val="24"/>
          <w:lang w:val="lv-LV"/>
        </w:rPr>
        <w:t xml:space="preserve"> </w:t>
      </w:r>
      <w:r w:rsidRPr="00907CD9">
        <w:rPr>
          <w:sz w:val="24"/>
          <w:szCs w:val="24"/>
          <w:lang w:val="lv-LV"/>
        </w:rPr>
        <w:t xml:space="preserve">darbiniekiem </w:t>
      </w:r>
      <w:r>
        <w:rPr>
          <w:sz w:val="24"/>
          <w:szCs w:val="24"/>
          <w:lang w:val="lv-LV"/>
        </w:rPr>
        <w:t>dibina un izbeidz D</w:t>
      </w:r>
      <w:r w:rsidRPr="00907CD9">
        <w:rPr>
          <w:sz w:val="24"/>
          <w:szCs w:val="24"/>
          <w:lang w:val="lv-LV"/>
        </w:rPr>
        <w:t>ienesta vadītājs.</w:t>
      </w:r>
    </w:p>
    <w:p w:rsidR="00AE70C3" w:rsidRDefault="00AE70C3" w:rsidP="00AE70C3">
      <w:pPr>
        <w:spacing w:line="240" w:lineRule="auto"/>
        <w:ind w:firstLine="426"/>
        <w:jc w:val="both"/>
        <w:rPr>
          <w:sz w:val="24"/>
          <w:szCs w:val="24"/>
          <w:lang w:val="lv-LV"/>
        </w:rPr>
      </w:pPr>
      <w:r>
        <w:rPr>
          <w:sz w:val="24"/>
          <w:szCs w:val="24"/>
          <w:lang w:val="lv-LV"/>
        </w:rPr>
        <w:t>11</w:t>
      </w:r>
      <w:r w:rsidRPr="00907CD9">
        <w:rPr>
          <w:sz w:val="24"/>
          <w:szCs w:val="24"/>
          <w:lang w:val="lv-LV"/>
        </w:rPr>
        <w:t>.</w:t>
      </w:r>
      <w:r w:rsidRPr="00907CD9">
        <w:rPr>
          <w:color w:val="000000"/>
          <w:sz w:val="24"/>
          <w:szCs w:val="24"/>
          <w:lang w:val="lv-LV"/>
        </w:rPr>
        <w:t>Ģimenes māja</w:t>
      </w:r>
      <w:r>
        <w:rPr>
          <w:color w:val="000000"/>
          <w:sz w:val="24"/>
          <w:szCs w:val="24"/>
          <w:lang w:val="lv-LV"/>
        </w:rPr>
        <w:t>s</w:t>
      </w:r>
      <w:r w:rsidRPr="00907CD9">
        <w:rPr>
          <w:color w:val="000000"/>
          <w:sz w:val="24"/>
          <w:szCs w:val="24"/>
          <w:lang w:val="lv-LV"/>
        </w:rPr>
        <w:t xml:space="preserve"> </w:t>
      </w:r>
      <w:r w:rsidRPr="00907CD9">
        <w:rPr>
          <w:sz w:val="24"/>
          <w:szCs w:val="24"/>
          <w:lang w:val="lv-LV"/>
        </w:rPr>
        <w:t>darbinieku amata vienību, mēnešalgu sarakstu un amata pienākumus un tiesības apstiprina Dienesta vadītājs.</w:t>
      </w:r>
    </w:p>
    <w:p w:rsidR="00AE70C3" w:rsidRPr="00907CD9" w:rsidRDefault="00AE70C3" w:rsidP="00AE70C3">
      <w:pPr>
        <w:spacing w:line="240" w:lineRule="auto"/>
        <w:jc w:val="center"/>
        <w:rPr>
          <w:b/>
          <w:sz w:val="24"/>
          <w:szCs w:val="24"/>
          <w:lang w:val="lv-LV"/>
        </w:rPr>
      </w:pPr>
    </w:p>
    <w:p w:rsidR="00AE70C3" w:rsidRDefault="00AE70C3" w:rsidP="00AE70C3">
      <w:pPr>
        <w:spacing w:line="240" w:lineRule="auto"/>
        <w:jc w:val="center"/>
        <w:rPr>
          <w:b/>
          <w:sz w:val="24"/>
          <w:szCs w:val="24"/>
          <w:lang w:val="lv-LV"/>
        </w:rPr>
      </w:pPr>
      <w:r w:rsidRPr="00907CD9">
        <w:rPr>
          <w:b/>
          <w:sz w:val="24"/>
          <w:szCs w:val="24"/>
          <w:lang w:val="lv-LV"/>
        </w:rPr>
        <w:t>IV. Lēmumu pieņemšana, budžeta plānošana un grāmatvedības kārtošana</w:t>
      </w:r>
    </w:p>
    <w:p w:rsidR="00AE70C3" w:rsidRPr="00907CD9" w:rsidRDefault="00AE70C3" w:rsidP="00AE70C3">
      <w:pPr>
        <w:spacing w:line="240" w:lineRule="auto"/>
        <w:ind w:firstLine="426"/>
        <w:jc w:val="both"/>
        <w:rPr>
          <w:color w:val="000000"/>
          <w:sz w:val="24"/>
          <w:szCs w:val="24"/>
          <w:lang w:val="lv-LV"/>
        </w:rPr>
      </w:pPr>
      <w:r>
        <w:rPr>
          <w:color w:val="000000"/>
          <w:sz w:val="24"/>
          <w:szCs w:val="24"/>
          <w:lang w:val="lv-LV"/>
        </w:rPr>
        <w:t>12.</w:t>
      </w:r>
      <w:r w:rsidRPr="00907CD9">
        <w:rPr>
          <w:color w:val="000000"/>
          <w:sz w:val="24"/>
          <w:szCs w:val="24"/>
          <w:lang w:val="lv-LV"/>
        </w:rPr>
        <w:t xml:space="preserve">Lēmumu par bērna ievietošanu ilgstošas sociālās aprūpes un sociālās rehabilitācijas institūcijā pieņem Bāriņtiesa.  </w:t>
      </w:r>
    </w:p>
    <w:p w:rsidR="00AE70C3" w:rsidRPr="00907CD9" w:rsidRDefault="00AE70C3" w:rsidP="00AE70C3">
      <w:pPr>
        <w:spacing w:line="240" w:lineRule="auto"/>
        <w:ind w:firstLine="426"/>
        <w:jc w:val="both"/>
        <w:rPr>
          <w:color w:val="000000"/>
          <w:sz w:val="24"/>
          <w:szCs w:val="24"/>
          <w:lang w:val="lv-LV"/>
        </w:rPr>
      </w:pPr>
      <w:r>
        <w:rPr>
          <w:color w:val="000000"/>
          <w:sz w:val="24"/>
          <w:szCs w:val="24"/>
          <w:lang w:val="lv-LV"/>
        </w:rPr>
        <w:t>13.</w:t>
      </w:r>
      <w:r w:rsidRPr="00907CD9">
        <w:rPr>
          <w:color w:val="000000"/>
          <w:sz w:val="24"/>
          <w:szCs w:val="24"/>
          <w:lang w:val="lv-LV"/>
        </w:rPr>
        <w:t xml:space="preserve">Lēmumu par sociālo pakalpojumu piešķiršanu un pārtraukšanu pieņem un sociālo pakalpojumu sniegšanai nepieciešamos līgumus slēdz </w:t>
      </w:r>
      <w:r>
        <w:rPr>
          <w:color w:val="000000"/>
          <w:sz w:val="24"/>
          <w:szCs w:val="24"/>
          <w:lang w:val="lv-LV"/>
        </w:rPr>
        <w:t>D</w:t>
      </w:r>
      <w:r w:rsidRPr="00907CD9">
        <w:rPr>
          <w:color w:val="000000"/>
          <w:sz w:val="24"/>
          <w:szCs w:val="24"/>
          <w:lang w:val="lv-LV"/>
        </w:rPr>
        <w:t>ienests.</w:t>
      </w:r>
    </w:p>
    <w:p w:rsidR="00AE70C3" w:rsidRPr="00907CD9" w:rsidRDefault="00AE70C3" w:rsidP="00AE70C3">
      <w:pPr>
        <w:spacing w:line="240" w:lineRule="auto"/>
        <w:ind w:firstLine="426"/>
        <w:jc w:val="both"/>
        <w:rPr>
          <w:sz w:val="24"/>
          <w:szCs w:val="24"/>
          <w:lang w:val="lv-LV"/>
        </w:rPr>
      </w:pPr>
      <w:r>
        <w:rPr>
          <w:sz w:val="24"/>
          <w:szCs w:val="24"/>
          <w:lang w:val="lv-LV"/>
        </w:rPr>
        <w:t>1</w:t>
      </w:r>
      <w:r w:rsidRPr="00907CD9">
        <w:rPr>
          <w:sz w:val="24"/>
          <w:szCs w:val="24"/>
          <w:lang w:val="lv-LV"/>
        </w:rPr>
        <w:t>4.</w:t>
      </w:r>
      <w:r w:rsidRPr="00907CD9">
        <w:rPr>
          <w:color w:val="000000"/>
          <w:sz w:val="24"/>
          <w:szCs w:val="24"/>
          <w:lang w:val="lv-LV"/>
        </w:rPr>
        <w:t>Ģimenes māja</w:t>
      </w:r>
      <w:r>
        <w:rPr>
          <w:color w:val="000000"/>
          <w:sz w:val="24"/>
          <w:szCs w:val="24"/>
          <w:lang w:val="lv-LV"/>
        </w:rPr>
        <w:t>s</w:t>
      </w:r>
      <w:r w:rsidRPr="00907CD9">
        <w:rPr>
          <w:color w:val="000000"/>
          <w:sz w:val="24"/>
          <w:szCs w:val="24"/>
          <w:lang w:val="lv-LV"/>
        </w:rPr>
        <w:t xml:space="preserve"> </w:t>
      </w:r>
      <w:r w:rsidRPr="00907CD9">
        <w:rPr>
          <w:sz w:val="24"/>
          <w:szCs w:val="24"/>
          <w:lang w:val="lv-LV"/>
        </w:rPr>
        <w:t>budžeta plānošanu un grāmatvedības kārtošanu nodrošina Dienesta grāmatvedība.</w:t>
      </w:r>
    </w:p>
    <w:p w:rsidR="00AE70C3" w:rsidRDefault="00AE70C3" w:rsidP="00AE70C3">
      <w:pPr>
        <w:spacing w:line="240" w:lineRule="auto"/>
        <w:jc w:val="center"/>
        <w:rPr>
          <w:b/>
          <w:sz w:val="24"/>
          <w:szCs w:val="24"/>
          <w:lang w:val="lv-LV"/>
        </w:rPr>
      </w:pPr>
      <w:r w:rsidRPr="00907CD9">
        <w:rPr>
          <w:b/>
          <w:sz w:val="24"/>
          <w:szCs w:val="24"/>
          <w:lang w:val="lv-LV"/>
        </w:rPr>
        <w:t>V. Darbības tiesiskuma nodrošināšanas mehānisms</w:t>
      </w:r>
    </w:p>
    <w:p w:rsidR="00AE70C3" w:rsidRPr="00907CD9" w:rsidRDefault="00AE70C3" w:rsidP="00AE70C3">
      <w:pPr>
        <w:spacing w:line="240" w:lineRule="auto"/>
        <w:ind w:firstLine="426"/>
        <w:jc w:val="both"/>
        <w:rPr>
          <w:color w:val="000000"/>
          <w:sz w:val="24"/>
          <w:szCs w:val="24"/>
          <w:lang w:val="lv-LV"/>
        </w:rPr>
      </w:pPr>
      <w:r>
        <w:rPr>
          <w:color w:val="000000"/>
          <w:sz w:val="24"/>
          <w:szCs w:val="24"/>
          <w:lang w:val="lv-LV"/>
        </w:rPr>
        <w:t>1</w:t>
      </w:r>
      <w:r w:rsidRPr="00907CD9">
        <w:rPr>
          <w:color w:val="000000"/>
          <w:sz w:val="24"/>
          <w:szCs w:val="24"/>
          <w:lang w:val="lv-LV"/>
        </w:rPr>
        <w:t>5. Ģimenes māja</w:t>
      </w:r>
      <w:r>
        <w:rPr>
          <w:color w:val="000000"/>
          <w:sz w:val="24"/>
          <w:szCs w:val="24"/>
          <w:lang w:val="lv-LV"/>
        </w:rPr>
        <w:t>s</w:t>
      </w:r>
      <w:r w:rsidRPr="00907CD9">
        <w:rPr>
          <w:color w:val="000000"/>
          <w:sz w:val="24"/>
          <w:szCs w:val="24"/>
          <w:lang w:val="lv-LV"/>
        </w:rPr>
        <w:t xml:space="preserve"> darbības tiesiskumu nodrošina Ģimenes māja</w:t>
      </w:r>
      <w:r>
        <w:rPr>
          <w:color w:val="000000"/>
          <w:sz w:val="24"/>
          <w:szCs w:val="24"/>
          <w:lang w:val="lv-LV"/>
        </w:rPr>
        <w:t>s</w:t>
      </w:r>
      <w:r w:rsidRPr="00907CD9">
        <w:rPr>
          <w:color w:val="000000"/>
          <w:sz w:val="24"/>
          <w:szCs w:val="24"/>
          <w:lang w:val="lv-LV"/>
        </w:rPr>
        <w:t xml:space="preserve"> vadītājs.</w:t>
      </w:r>
    </w:p>
    <w:p w:rsidR="00AE70C3" w:rsidRPr="00907CD9" w:rsidRDefault="00AE70C3" w:rsidP="00AE70C3">
      <w:pPr>
        <w:spacing w:line="240" w:lineRule="auto"/>
        <w:ind w:firstLine="426"/>
        <w:jc w:val="both"/>
        <w:rPr>
          <w:color w:val="000000"/>
          <w:sz w:val="24"/>
          <w:szCs w:val="24"/>
          <w:lang w:val="lv-LV"/>
        </w:rPr>
      </w:pPr>
      <w:r>
        <w:rPr>
          <w:color w:val="000000"/>
          <w:sz w:val="24"/>
          <w:szCs w:val="24"/>
          <w:lang w:val="lv-LV"/>
        </w:rPr>
        <w:t>16</w:t>
      </w:r>
      <w:r w:rsidRPr="00907CD9">
        <w:rPr>
          <w:color w:val="000000"/>
          <w:sz w:val="24"/>
          <w:szCs w:val="24"/>
          <w:lang w:val="lv-LV"/>
        </w:rPr>
        <w:t>. Ģimenes māja</w:t>
      </w:r>
      <w:r>
        <w:rPr>
          <w:color w:val="000000"/>
          <w:sz w:val="24"/>
          <w:szCs w:val="24"/>
          <w:lang w:val="lv-LV"/>
        </w:rPr>
        <w:t>s</w:t>
      </w:r>
      <w:r w:rsidRPr="00907CD9">
        <w:rPr>
          <w:color w:val="000000"/>
          <w:sz w:val="24"/>
          <w:szCs w:val="24"/>
          <w:lang w:val="lv-LV"/>
        </w:rPr>
        <w:t xml:space="preserve"> darbības tiesiskumu un lietderību tiesīgs pārbaudīt Dienesta vadītājs</w:t>
      </w:r>
      <w:r>
        <w:rPr>
          <w:color w:val="000000"/>
          <w:sz w:val="24"/>
          <w:szCs w:val="24"/>
          <w:lang w:val="lv-LV"/>
        </w:rPr>
        <w:t xml:space="preserve">, </w:t>
      </w:r>
      <w:r w:rsidRPr="00907CD9">
        <w:rPr>
          <w:color w:val="000000"/>
          <w:sz w:val="24"/>
          <w:szCs w:val="24"/>
          <w:lang w:val="lv-LV"/>
        </w:rPr>
        <w:t>uzdo</w:t>
      </w:r>
      <w:r>
        <w:rPr>
          <w:color w:val="000000"/>
          <w:sz w:val="24"/>
          <w:szCs w:val="24"/>
          <w:lang w:val="lv-LV"/>
        </w:rPr>
        <w:t>do</w:t>
      </w:r>
      <w:r w:rsidRPr="00907CD9">
        <w:rPr>
          <w:color w:val="000000"/>
          <w:sz w:val="24"/>
          <w:szCs w:val="24"/>
          <w:lang w:val="lv-LV"/>
        </w:rPr>
        <w:t>t novērst pārkāpumus, nodrošin</w:t>
      </w:r>
      <w:r>
        <w:rPr>
          <w:color w:val="000000"/>
          <w:sz w:val="24"/>
          <w:szCs w:val="24"/>
          <w:lang w:val="lv-LV"/>
        </w:rPr>
        <w:t>o</w:t>
      </w:r>
      <w:r w:rsidRPr="00907CD9">
        <w:rPr>
          <w:color w:val="000000"/>
          <w:sz w:val="24"/>
          <w:szCs w:val="24"/>
          <w:lang w:val="lv-LV"/>
        </w:rPr>
        <w:t>t Ģimenes māja</w:t>
      </w:r>
      <w:r>
        <w:rPr>
          <w:color w:val="000000"/>
          <w:sz w:val="24"/>
          <w:szCs w:val="24"/>
          <w:lang w:val="lv-LV"/>
        </w:rPr>
        <w:t>s</w:t>
      </w:r>
      <w:r w:rsidRPr="00907CD9">
        <w:rPr>
          <w:color w:val="000000"/>
          <w:sz w:val="24"/>
          <w:szCs w:val="24"/>
          <w:lang w:val="lv-LV"/>
        </w:rPr>
        <w:t xml:space="preserve"> tiesisku vai lietderīgu darbību.</w:t>
      </w:r>
    </w:p>
    <w:p w:rsidR="00AE70C3" w:rsidRPr="00907CD9" w:rsidRDefault="00AE70C3" w:rsidP="00AE70C3">
      <w:pPr>
        <w:spacing w:line="240" w:lineRule="auto"/>
        <w:ind w:firstLine="426"/>
        <w:jc w:val="both"/>
        <w:rPr>
          <w:color w:val="000000"/>
          <w:sz w:val="24"/>
          <w:szCs w:val="24"/>
          <w:lang w:val="lv-LV"/>
        </w:rPr>
      </w:pPr>
      <w:r>
        <w:rPr>
          <w:color w:val="000000"/>
          <w:sz w:val="24"/>
          <w:szCs w:val="24"/>
          <w:lang w:val="lv-LV"/>
        </w:rPr>
        <w:t>17</w:t>
      </w:r>
      <w:r w:rsidRPr="00907CD9">
        <w:rPr>
          <w:color w:val="000000"/>
          <w:sz w:val="24"/>
          <w:szCs w:val="24"/>
          <w:lang w:val="lv-LV"/>
        </w:rPr>
        <w:t>. Dienesta pieņemto lēmumu vai faktisko rīcību var apstrīdēt Domē.</w:t>
      </w:r>
    </w:p>
    <w:p w:rsidR="00AE70C3" w:rsidRDefault="00AE70C3" w:rsidP="00AE70C3">
      <w:pPr>
        <w:spacing w:line="240" w:lineRule="auto"/>
        <w:jc w:val="both"/>
        <w:rPr>
          <w:sz w:val="24"/>
          <w:szCs w:val="24"/>
          <w:lang w:val="lv-LV"/>
        </w:rPr>
      </w:pPr>
    </w:p>
    <w:p w:rsidR="00AE70C3" w:rsidRPr="00907CD9" w:rsidRDefault="00AE70C3" w:rsidP="00AE70C3">
      <w:pPr>
        <w:spacing w:line="240" w:lineRule="auto"/>
        <w:jc w:val="both"/>
        <w:rPr>
          <w:sz w:val="24"/>
          <w:szCs w:val="24"/>
          <w:lang w:val="lv-LV"/>
        </w:rPr>
      </w:pPr>
      <w:r w:rsidRPr="00907CD9">
        <w:rPr>
          <w:sz w:val="24"/>
          <w:szCs w:val="24"/>
          <w:lang w:val="lv-LV"/>
        </w:rPr>
        <w:t>Domes priekšsēdētājs</w:t>
      </w:r>
      <w:r w:rsidRPr="00907CD9">
        <w:rPr>
          <w:sz w:val="24"/>
          <w:szCs w:val="24"/>
          <w:lang w:val="lv-LV"/>
        </w:rPr>
        <w:tab/>
      </w:r>
      <w:r w:rsidRPr="00907CD9">
        <w:rPr>
          <w:sz w:val="24"/>
          <w:szCs w:val="24"/>
          <w:lang w:val="lv-LV"/>
        </w:rPr>
        <w:tab/>
      </w:r>
      <w:r w:rsidRPr="00925AD3">
        <w:rPr>
          <w:i/>
          <w:sz w:val="24"/>
          <w:szCs w:val="24"/>
          <w:lang w:val="lv-LV"/>
        </w:rPr>
        <w:t xml:space="preserve">            (personiskais paraksts)</w:t>
      </w:r>
      <w:r w:rsidRPr="00907CD9">
        <w:rPr>
          <w:sz w:val="24"/>
          <w:szCs w:val="24"/>
          <w:lang w:val="lv-LV"/>
        </w:rPr>
        <w:t xml:space="preserve">                    </w:t>
      </w:r>
      <w:r>
        <w:rPr>
          <w:sz w:val="24"/>
          <w:szCs w:val="24"/>
          <w:lang w:val="lv-LV"/>
        </w:rPr>
        <w:t xml:space="preserve">    </w:t>
      </w:r>
      <w:proofErr w:type="spellStart"/>
      <w:r w:rsidRPr="00907CD9">
        <w:rPr>
          <w:sz w:val="24"/>
          <w:szCs w:val="24"/>
          <w:lang w:val="lv-LV"/>
        </w:rPr>
        <w:t>I.Prelatovs</w:t>
      </w:r>
      <w:proofErr w:type="spellEnd"/>
      <w:r w:rsidRPr="00907CD9">
        <w:rPr>
          <w:sz w:val="24"/>
          <w:szCs w:val="24"/>
          <w:lang w:val="lv-LV"/>
        </w:rPr>
        <w:tab/>
      </w:r>
    </w:p>
    <w:p w:rsidR="000F7BE9" w:rsidRPr="00AE70C3" w:rsidRDefault="000F7BE9">
      <w:pPr>
        <w:rPr>
          <w:lang w:val="lv-LV"/>
        </w:rPr>
      </w:pPr>
      <w:bookmarkStart w:id="1" w:name="_GoBack"/>
      <w:bookmarkEnd w:id="1"/>
    </w:p>
    <w:sectPr w:rsidR="000F7BE9" w:rsidRPr="00AE70C3" w:rsidSect="00AE70C3">
      <w:pgSz w:w="11906" w:h="16838"/>
      <w:pgMar w:top="810" w:right="926" w:bottom="9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C3"/>
    <w:rsid w:val="000F7BE9"/>
    <w:rsid w:val="00AE70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5F2B-9C9A-49DA-B5E9-871DC244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E70C3"/>
    <w:pPr>
      <w:spacing w:after="0" w:line="360" w:lineRule="auto"/>
    </w:pPr>
    <w:rPr>
      <w:rFonts w:ascii="Times New Roman" w:eastAsia="Times New Roman" w:hAnsi="Times New Roman" w:cs="Times New Roman"/>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uiPriority w:val="99"/>
    <w:unhideWhenUsed/>
    <w:qFormat/>
    <w:rsid w:val="00AE70C3"/>
    <w:pPr>
      <w:spacing w:line="240" w:lineRule="auto"/>
      <w:jc w:val="center"/>
    </w:pPr>
    <w:rPr>
      <w:sz w:val="40"/>
      <w:szCs w:val="40"/>
      <w:lang w:val="lv-LV" w:eastAsia="en-US"/>
    </w:rPr>
  </w:style>
  <w:style w:type="paragraph" w:styleId="Sarakstarindkopa">
    <w:name w:val="List Paragraph"/>
    <w:basedOn w:val="Parasts"/>
    <w:uiPriority w:val="34"/>
    <w:qFormat/>
    <w:rsid w:val="00AE70C3"/>
    <w:pPr>
      <w:suppressAutoHyphens/>
      <w:spacing w:line="240" w:lineRule="auto"/>
      <w:ind w:left="720"/>
      <w:contextualSpacing/>
    </w:pPr>
    <w:rPr>
      <w:sz w:val="24"/>
      <w:szCs w:val="24"/>
      <w:lang w:val="en-GB" w:eastAsia="ar-SA"/>
    </w:rPr>
  </w:style>
  <w:style w:type="paragraph" w:customStyle="1" w:styleId="tv213">
    <w:name w:val="tv213"/>
    <w:basedOn w:val="Parasts"/>
    <w:rsid w:val="00AE70C3"/>
    <w:pPr>
      <w:spacing w:before="100" w:beforeAutospacing="1" w:after="100" w:afterAutospacing="1" w:line="240" w:lineRule="auto"/>
    </w:pPr>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5501</Words>
  <Characters>3136</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Lilija Žuromska</dc:creator>
  <cp:keywords/>
  <dc:description/>
  <cp:lastModifiedBy>Lilija Žuromska</cp:lastModifiedBy>
  <cp:revision>1</cp:revision>
  <dcterms:created xsi:type="dcterms:W3CDTF">2023-03-14T05:52:00Z</dcterms:created>
  <dcterms:modified xsi:type="dcterms:W3CDTF">2023-03-14T05:55:00Z</dcterms:modified>
</cp:coreProperties>
</file>